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1" w:rsidRPr="00C21A36" w:rsidRDefault="00E22701" w:rsidP="00E22701">
      <w:pPr>
        <w:jc w:val="center"/>
        <w:rPr>
          <w:b/>
          <w:color w:val="000000" w:themeColor="text1"/>
          <w:sz w:val="30"/>
          <w:szCs w:val="30"/>
        </w:rPr>
      </w:pPr>
      <w:r w:rsidRPr="00C21A36">
        <w:rPr>
          <w:rFonts w:hint="eastAsia"/>
          <w:b/>
          <w:color w:val="000000" w:themeColor="text1"/>
          <w:sz w:val="30"/>
          <w:szCs w:val="30"/>
        </w:rPr>
        <w:t>厦门万里石</w:t>
      </w:r>
      <w:r w:rsidRPr="00C21A36">
        <w:rPr>
          <w:b/>
          <w:color w:val="000000" w:themeColor="text1"/>
          <w:sz w:val="30"/>
          <w:szCs w:val="30"/>
        </w:rPr>
        <w:t>股份有限公司</w:t>
      </w:r>
    </w:p>
    <w:p w:rsidR="00BA1889" w:rsidRPr="00C21A36" w:rsidRDefault="00E22701" w:rsidP="00E22701">
      <w:pPr>
        <w:jc w:val="center"/>
        <w:rPr>
          <w:b/>
          <w:color w:val="000000" w:themeColor="text1"/>
          <w:sz w:val="30"/>
          <w:szCs w:val="30"/>
        </w:rPr>
      </w:pPr>
      <w:r w:rsidRPr="00C21A36">
        <w:rPr>
          <w:b/>
          <w:color w:val="000000" w:themeColor="text1"/>
          <w:sz w:val="30"/>
          <w:szCs w:val="30"/>
        </w:rPr>
        <w:t>章程修订对照表</w:t>
      </w:r>
    </w:p>
    <w:p w:rsidR="00E22701" w:rsidRPr="00C21A36" w:rsidRDefault="00E22701" w:rsidP="00C21A36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C21A36">
        <w:rPr>
          <w:rFonts w:asciiTheme="minorEastAsia" w:hAnsiTheme="minorEastAsia"/>
          <w:sz w:val="24"/>
          <w:szCs w:val="24"/>
        </w:rPr>
        <w:t>根据《中华人民共和国公司法》，</w:t>
      </w:r>
      <w:r w:rsidRPr="00C21A36">
        <w:rPr>
          <w:rFonts w:asciiTheme="minorEastAsia" w:hAnsiTheme="minorEastAsia" w:hint="eastAsia"/>
          <w:sz w:val="24"/>
          <w:szCs w:val="24"/>
        </w:rPr>
        <w:t>厦门万里石</w:t>
      </w:r>
      <w:r w:rsidRPr="00C21A36">
        <w:rPr>
          <w:rFonts w:asciiTheme="minorEastAsia" w:hAnsiTheme="minorEastAsia"/>
          <w:sz w:val="24"/>
          <w:szCs w:val="24"/>
        </w:rPr>
        <w:t>股份有限公司（以下简称“公司”</w:t>
      </w:r>
      <w:r w:rsidR="00D308AA">
        <w:rPr>
          <w:rFonts w:asciiTheme="minorEastAsia" w:hAnsiTheme="minorEastAsia" w:hint="eastAsia"/>
          <w:sz w:val="24"/>
          <w:szCs w:val="24"/>
        </w:rPr>
        <w:t>、“本公司”</w:t>
      </w:r>
      <w:r w:rsidRPr="00C21A36">
        <w:rPr>
          <w:rFonts w:asciiTheme="minorEastAsia" w:hAnsiTheme="minorEastAsia"/>
          <w:sz w:val="24"/>
          <w:szCs w:val="24"/>
        </w:rPr>
        <w:t>）第</w:t>
      </w:r>
      <w:r w:rsidR="00183BA5">
        <w:rPr>
          <w:rFonts w:asciiTheme="minorEastAsia" w:hAnsiTheme="minorEastAsia" w:hint="eastAsia"/>
          <w:sz w:val="24"/>
          <w:szCs w:val="24"/>
        </w:rPr>
        <w:t>四</w:t>
      </w:r>
      <w:r w:rsidRPr="00C21A36">
        <w:rPr>
          <w:rFonts w:asciiTheme="minorEastAsia" w:hAnsiTheme="minorEastAsia"/>
          <w:sz w:val="24"/>
          <w:szCs w:val="24"/>
        </w:rPr>
        <w:t>届董事会第</w:t>
      </w:r>
      <w:r w:rsidR="00183BA5">
        <w:rPr>
          <w:rFonts w:asciiTheme="minorEastAsia" w:hAnsiTheme="minorEastAsia" w:hint="eastAsia"/>
          <w:sz w:val="24"/>
          <w:szCs w:val="24"/>
        </w:rPr>
        <w:t>四</w:t>
      </w:r>
      <w:r w:rsidRPr="00C21A36">
        <w:rPr>
          <w:rFonts w:asciiTheme="minorEastAsia" w:hAnsiTheme="minorEastAsia"/>
          <w:sz w:val="24"/>
          <w:szCs w:val="24"/>
        </w:rPr>
        <w:t>次会议审议通过了</w:t>
      </w:r>
      <w:r w:rsidRPr="00C21A36">
        <w:rPr>
          <w:rFonts w:asciiTheme="minorEastAsia" w:hAnsiTheme="minorEastAsia" w:hint="eastAsia"/>
          <w:sz w:val="24"/>
          <w:szCs w:val="24"/>
        </w:rPr>
        <w:t>《关于&lt;公司章程&gt;修订的议案》</w:t>
      </w:r>
      <w:r w:rsidRPr="00C21A36">
        <w:rPr>
          <w:rFonts w:asciiTheme="minorEastAsia" w:hAnsiTheme="minorEastAsia"/>
          <w:sz w:val="24"/>
          <w:szCs w:val="24"/>
        </w:rPr>
        <w:t>,对《公司章程》修订如下</w:t>
      </w:r>
      <w:bookmarkEnd w:id="0"/>
      <w:r w:rsidRPr="00C21A36">
        <w:rPr>
          <w:rFonts w:asciiTheme="minorEastAsia" w:hAnsiTheme="minorEastAsia"/>
          <w:sz w:val="24"/>
          <w:szCs w:val="24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3736"/>
      </w:tblGrid>
      <w:tr w:rsidR="00E22701" w:rsidTr="00412C73">
        <w:tc>
          <w:tcPr>
            <w:tcW w:w="1384" w:type="dxa"/>
          </w:tcPr>
          <w:p w:rsidR="00E22701" w:rsidRPr="00C21A36" w:rsidRDefault="00E22701" w:rsidP="00C21A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A36">
              <w:rPr>
                <w:rFonts w:hint="eastAsia"/>
                <w:b/>
                <w:sz w:val="24"/>
                <w:szCs w:val="24"/>
              </w:rPr>
              <w:t>条款</w:t>
            </w:r>
          </w:p>
        </w:tc>
        <w:tc>
          <w:tcPr>
            <w:tcW w:w="3402" w:type="dxa"/>
          </w:tcPr>
          <w:p w:rsidR="00E22701" w:rsidRPr="00C21A36" w:rsidRDefault="00E22701" w:rsidP="00C21A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A36">
              <w:rPr>
                <w:rFonts w:hint="eastAsia"/>
                <w:b/>
                <w:sz w:val="24"/>
                <w:szCs w:val="24"/>
              </w:rPr>
              <w:t>原章程</w:t>
            </w:r>
          </w:p>
        </w:tc>
        <w:tc>
          <w:tcPr>
            <w:tcW w:w="3736" w:type="dxa"/>
          </w:tcPr>
          <w:p w:rsidR="00E22701" w:rsidRPr="00C21A36" w:rsidRDefault="00E22701" w:rsidP="00C21A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A36">
              <w:rPr>
                <w:rFonts w:hint="eastAsia"/>
                <w:b/>
                <w:sz w:val="24"/>
                <w:szCs w:val="24"/>
              </w:rPr>
              <w:t>新章程</w:t>
            </w:r>
          </w:p>
        </w:tc>
      </w:tr>
      <w:tr w:rsidR="00C350C9" w:rsidTr="00C350C9">
        <w:tc>
          <w:tcPr>
            <w:tcW w:w="1384" w:type="dxa"/>
            <w:vAlign w:val="center"/>
          </w:tcPr>
          <w:p w:rsidR="00C350C9" w:rsidRPr="00C21A36" w:rsidRDefault="00C350C9" w:rsidP="00C3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50C9">
              <w:rPr>
                <w:rFonts w:hint="eastAsia"/>
                <w:sz w:val="18"/>
                <w:szCs w:val="18"/>
              </w:rPr>
              <w:t>第五条</w:t>
            </w:r>
          </w:p>
        </w:tc>
        <w:tc>
          <w:tcPr>
            <w:tcW w:w="3402" w:type="dxa"/>
          </w:tcPr>
          <w:p w:rsidR="00183BA5" w:rsidRDefault="00183BA5" w:rsidP="00183BA5">
            <w:pPr>
              <w:widowControl/>
              <w:spacing w:beforeLines="50" w:before="156" w:afterLines="50" w:after="156" w:line="520" w:lineRule="exact"/>
              <w:rPr>
                <w:color w:val="000000" w:themeColor="text1"/>
                <w:sz w:val="18"/>
                <w:szCs w:val="18"/>
              </w:rPr>
            </w:pP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第五条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公司注册地：厦门市思明区湖滨北路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201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号宏业大厦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楼（邮政编码：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361012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C350C9" w:rsidRPr="00C21A36" w:rsidRDefault="00183BA5" w:rsidP="00183BA5">
            <w:pPr>
              <w:widowControl/>
              <w:tabs>
                <w:tab w:val="num" w:pos="1702"/>
              </w:tabs>
              <w:spacing w:beforeLines="50" w:before="156" w:afterLines="50" w:after="156" w:line="520" w:lineRule="exact"/>
              <w:rPr>
                <w:b/>
                <w:sz w:val="24"/>
                <w:szCs w:val="24"/>
              </w:rPr>
            </w:pP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公司生产地：厦门市</w:t>
            </w:r>
            <w:proofErr w:type="gramStart"/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翔安区内厝镇赵岗</w:t>
            </w:r>
            <w:proofErr w:type="gramEnd"/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村东界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78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3736" w:type="dxa"/>
          </w:tcPr>
          <w:p w:rsidR="00C350C9" w:rsidRDefault="00C350C9" w:rsidP="00C350C9">
            <w:pPr>
              <w:widowControl/>
              <w:spacing w:beforeLines="50" w:before="156" w:afterLines="50" w:after="156" w:line="520" w:lineRule="exact"/>
              <w:rPr>
                <w:color w:val="000000" w:themeColor="text1"/>
                <w:sz w:val="18"/>
                <w:szCs w:val="18"/>
              </w:rPr>
            </w:pP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第五条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公司</w:t>
            </w:r>
            <w:r w:rsidR="00183BA5">
              <w:rPr>
                <w:rFonts w:hint="eastAsia"/>
                <w:color w:val="000000" w:themeColor="text1"/>
                <w:sz w:val="18"/>
                <w:szCs w:val="18"/>
              </w:rPr>
              <w:t>住所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：厦门市思明区湖滨北路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201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号宏业大厦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C350C9">
              <w:rPr>
                <w:rFonts w:hint="eastAsia"/>
                <w:color w:val="000000" w:themeColor="text1"/>
                <w:sz w:val="18"/>
                <w:szCs w:val="18"/>
              </w:rPr>
              <w:t>楼</w:t>
            </w:r>
            <w:r w:rsidR="0094547A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C350C9" w:rsidRPr="00C350C9" w:rsidRDefault="00C350C9" w:rsidP="00C350C9">
            <w:pPr>
              <w:widowControl/>
              <w:spacing w:beforeLines="50" w:before="156" w:afterLines="50" w:after="156" w:line="52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22701" w:rsidRPr="009213C4" w:rsidRDefault="00C06637" w:rsidP="00C06637">
      <w:pPr>
        <w:spacing w:beforeLines="50" w:before="156" w:line="360" w:lineRule="auto"/>
        <w:jc w:val="left"/>
        <w:rPr>
          <w:rFonts w:asciiTheme="minorEastAsia" w:hAnsiTheme="minorEastAsia"/>
          <w:sz w:val="24"/>
          <w:szCs w:val="24"/>
        </w:rPr>
      </w:pPr>
      <w:r w:rsidRPr="009213C4">
        <w:rPr>
          <w:rFonts w:asciiTheme="minorEastAsia" w:hAnsiTheme="minorEastAsia" w:hint="eastAsia"/>
          <w:sz w:val="24"/>
          <w:szCs w:val="24"/>
        </w:rPr>
        <w:t>除上述修订外，其他内容无修订。</w:t>
      </w:r>
    </w:p>
    <w:p w:rsidR="00C06637" w:rsidRPr="009213C4" w:rsidRDefault="00C06637" w:rsidP="00C06637">
      <w:pPr>
        <w:spacing w:beforeLines="50" w:before="156" w:line="360" w:lineRule="auto"/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 w:rsidRPr="009213C4">
        <w:rPr>
          <w:rFonts w:asciiTheme="minorEastAsia" w:hAnsiTheme="minorEastAsia" w:hint="eastAsia"/>
          <w:sz w:val="24"/>
          <w:szCs w:val="24"/>
        </w:rPr>
        <w:t>厦门万里石股份有限公司董事会</w:t>
      </w:r>
    </w:p>
    <w:p w:rsidR="00C06637" w:rsidRPr="009213C4" w:rsidRDefault="00C06637" w:rsidP="00C06637">
      <w:pPr>
        <w:spacing w:line="360" w:lineRule="auto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9213C4">
        <w:rPr>
          <w:rFonts w:asciiTheme="minorEastAsia" w:hAnsiTheme="minorEastAsia" w:hint="eastAsia"/>
          <w:sz w:val="24"/>
          <w:szCs w:val="24"/>
        </w:rPr>
        <w:t>20</w:t>
      </w:r>
      <w:r w:rsidR="00183BA5">
        <w:rPr>
          <w:rFonts w:asciiTheme="minorEastAsia" w:hAnsiTheme="minorEastAsia"/>
          <w:sz w:val="24"/>
          <w:szCs w:val="24"/>
        </w:rPr>
        <w:t>20</w:t>
      </w:r>
      <w:r w:rsidRPr="009213C4">
        <w:rPr>
          <w:rFonts w:asciiTheme="minorEastAsia" w:hAnsiTheme="minorEastAsia" w:hint="eastAsia"/>
          <w:sz w:val="24"/>
          <w:szCs w:val="24"/>
        </w:rPr>
        <w:t>年</w:t>
      </w:r>
      <w:r w:rsidR="00183BA5">
        <w:rPr>
          <w:rFonts w:asciiTheme="minorEastAsia" w:hAnsiTheme="minorEastAsia"/>
          <w:sz w:val="24"/>
          <w:szCs w:val="24"/>
        </w:rPr>
        <w:t>1</w:t>
      </w:r>
      <w:r w:rsidRPr="009213C4">
        <w:rPr>
          <w:rFonts w:asciiTheme="minorEastAsia" w:hAnsiTheme="minorEastAsia" w:hint="eastAsia"/>
          <w:sz w:val="24"/>
          <w:szCs w:val="24"/>
        </w:rPr>
        <w:t>月</w:t>
      </w:r>
      <w:r w:rsidR="00183BA5">
        <w:rPr>
          <w:rFonts w:asciiTheme="minorEastAsia" w:hAnsiTheme="minorEastAsia"/>
          <w:sz w:val="24"/>
          <w:szCs w:val="24"/>
        </w:rPr>
        <w:t>21</w:t>
      </w:r>
      <w:r w:rsidRPr="009213C4">
        <w:rPr>
          <w:rFonts w:asciiTheme="minorEastAsia" w:hAnsiTheme="minorEastAsia" w:hint="eastAsia"/>
          <w:sz w:val="24"/>
          <w:szCs w:val="24"/>
        </w:rPr>
        <w:t>日</w:t>
      </w:r>
    </w:p>
    <w:sectPr w:rsidR="00C06637" w:rsidRPr="009213C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C9" w:rsidRDefault="00C350C9" w:rsidP="00E22701">
      <w:r>
        <w:separator/>
      </w:r>
    </w:p>
  </w:endnote>
  <w:endnote w:type="continuationSeparator" w:id="0">
    <w:p w:rsidR="00C350C9" w:rsidRDefault="00C350C9" w:rsidP="00E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C9" w:rsidRDefault="00C350C9" w:rsidP="00E22701">
      <w:r>
        <w:separator/>
      </w:r>
    </w:p>
  </w:footnote>
  <w:footnote w:type="continuationSeparator" w:id="0">
    <w:p w:rsidR="00C350C9" w:rsidRDefault="00C350C9" w:rsidP="00E2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9" w:rsidRPr="00E22701" w:rsidRDefault="00C350C9" w:rsidP="009712D4">
    <w:pPr>
      <w:pStyle w:val="a3"/>
      <w:pBdr>
        <w:bottom w:val="single" w:sz="6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5DFA"/>
    <w:multiLevelType w:val="hybridMultilevel"/>
    <w:tmpl w:val="535C4958"/>
    <w:lvl w:ilvl="0" w:tplc="1EDADF38">
      <w:start w:val="1"/>
      <w:numFmt w:val="chineseCountingThousand"/>
      <w:lvlText w:val="第%1条"/>
      <w:lvlJc w:val="left"/>
      <w:pPr>
        <w:tabs>
          <w:tab w:val="num" w:pos="1984"/>
        </w:tabs>
        <w:ind w:left="283" w:firstLine="567"/>
      </w:pPr>
      <w:rPr>
        <w:rFonts w:ascii="宋体" w:eastAsia="宋体" w:hAnsi="宋体" w:hint="eastAsia"/>
        <w:b/>
        <w:i w:val="0"/>
        <w:color w:val="auto"/>
        <w:sz w:val="24"/>
        <w:szCs w:val="21"/>
        <w:lang w:val="en-US"/>
      </w:rPr>
    </w:lvl>
    <w:lvl w:ilvl="1" w:tplc="5F1C378E">
      <w:start w:val="2"/>
      <w:numFmt w:val="japaneseCounting"/>
      <w:lvlText w:val="第%2节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2"/>
        </w:tabs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2"/>
        </w:tabs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2"/>
        </w:tabs>
        <w:ind w:left="40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6F"/>
    <w:rsid w:val="00183BA5"/>
    <w:rsid w:val="00234493"/>
    <w:rsid w:val="002D6FD7"/>
    <w:rsid w:val="00343452"/>
    <w:rsid w:val="003760EE"/>
    <w:rsid w:val="00412C73"/>
    <w:rsid w:val="00456751"/>
    <w:rsid w:val="006420B0"/>
    <w:rsid w:val="0075436F"/>
    <w:rsid w:val="007556B2"/>
    <w:rsid w:val="007F44AA"/>
    <w:rsid w:val="009008CA"/>
    <w:rsid w:val="009213C4"/>
    <w:rsid w:val="0094547A"/>
    <w:rsid w:val="009712D4"/>
    <w:rsid w:val="00BA1889"/>
    <w:rsid w:val="00C06637"/>
    <w:rsid w:val="00C21A36"/>
    <w:rsid w:val="00C350C9"/>
    <w:rsid w:val="00C5291F"/>
    <w:rsid w:val="00C66A4D"/>
    <w:rsid w:val="00D308AA"/>
    <w:rsid w:val="00E22701"/>
    <w:rsid w:val="00F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F7B016D-094B-4D40-8A4F-0A996FC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7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7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701"/>
    <w:rPr>
      <w:sz w:val="18"/>
      <w:szCs w:val="18"/>
    </w:rPr>
  </w:style>
  <w:style w:type="table" w:styleId="a6">
    <w:name w:val="Table Grid"/>
    <w:basedOn w:val="a1"/>
    <w:uiPriority w:val="59"/>
    <w:rsid w:val="00E2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邓金银</dc:creator>
  <cp:keywords/>
  <dc:description/>
  <cp:lastModifiedBy>Administrator</cp:lastModifiedBy>
  <cp:revision>13</cp:revision>
  <dcterms:created xsi:type="dcterms:W3CDTF">2019-04-22T10:31:00Z</dcterms:created>
  <dcterms:modified xsi:type="dcterms:W3CDTF">2020-01-19T10:36:00Z</dcterms:modified>
</cp:coreProperties>
</file>