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6A86" w14:textId="5F8F61BA" w:rsidR="00971478" w:rsidRDefault="00652C2D" w:rsidP="0084367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证券代码：</w:t>
      </w:r>
      <w:r w:rsidRPr="00FF7B2A">
        <w:rPr>
          <w:kern w:val="0"/>
          <w:sz w:val="24"/>
        </w:rPr>
        <w:t xml:space="preserve">002785  </w:t>
      </w:r>
      <w:r>
        <w:rPr>
          <w:kern w:val="0"/>
          <w:sz w:val="24"/>
        </w:rPr>
        <w:t xml:space="preserve">       </w:t>
      </w:r>
      <w:r w:rsidR="0096487F"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证券简称：万里石</w:t>
      </w:r>
      <w:r w:rsidR="0096487F">
        <w:rPr>
          <w:rFonts w:hint="eastAsia"/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>公告编号：</w:t>
      </w:r>
      <w:r w:rsidR="00A717E9" w:rsidRPr="00FF7B2A">
        <w:rPr>
          <w:kern w:val="0"/>
          <w:sz w:val="24"/>
        </w:rPr>
        <w:t>20</w:t>
      </w:r>
      <w:r w:rsidR="00630363">
        <w:rPr>
          <w:rFonts w:hint="eastAsia"/>
          <w:kern w:val="0"/>
          <w:sz w:val="24"/>
        </w:rPr>
        <w:t>20</w:t>
      </w:r>
      <w:r w:rsidRPr="00FF7B2A">
        <w:rPr>
          <w:kern w:val="0"/>
          <w:sz w:val="24"/>
        </w:rPr>
        <w:t>-0</w:t>
      </w:r>
      <w:r w:rsidR="009D31D2">
        <w:rPr>
          <w:kern w:val="0"/>
          <w:sz w:val="24"/>
        </w:rPr>
        <w:t>15</w:t>
      </w:r>
    </w:p>
    <w:p w14:paraId="65968C3D" w14:textId="77777777" w:rsidR="00971478" w:rsidRDefault="00652C2D" w:rsidP="007B1676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厦门万里石股份有限公司</w:t>
      </w:r>
    </w:p>
    <w:p w14:paraId="5B8F0036" w14:textId="5F59B91C" w:rsidR="00971478" w:rsidRDefault="00652C2D" w:rsidP="00843677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第</w:t>
      </w:r>
      <w:r w:rsidR="006721EC">
        <w:rPr>
          <w:rFonts w:hint="eastAsia"/>
          <w:kern w:val="0"/>
          <w:sz w:val="36"/>
          <w:szCs w:val="36"/>
        </w:rPr>
        <w:t>四</w:t>
      </w:r>
      <w:r>
        <w:rPr>
          <w:rFonts w:hint="eastAsia"/>
          <w:kern w:val="0"/>
          <w:sz w:val="36"/>
          <w:szCs w:val="36"/>
        </w:rPr>
        <w:t>届董事会第</w:t>
      </w:r>
      <w:r w:rsidR="0006779B">
        <w:rPr>
          <w:rFonts w:hint="eastAsia"/>
          <w:kern w:val="0"/>
          <w:sz w:val="36"/>
          <w:szCs w:val="36"/>
        </w:rPr>
        <w:t>五</w:t>
      </w:r>
      <w:r>
        <w:rPr>
          <w:rFonts w:hint="eastAsia"/>
          <w:kern w:val="0"/>
          <w:sz w:val="36"/>
          <w:szCs w:val="36"/>
        </w:rPr>
        <w:t>次会议决议公告</w:t>
      </w:r>
    </w:p>
    <w:p w14:paraId="1822F7DC" w14:textId="74418BAA" w:rsidR="00915717" w:rsidRPr="00405917" w:rsidRDefault="00652C2D" w:rsidP="0091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本公司及董事会全体成员保证</w:t>
      </w:r>
      <w:r w:rsidR="006721EC">
        <w:rPr>
          <w:rFonts w:hint="eastAsia"/>
          <w:kern w:val="0"/>
          <w:sz w:val="24"/>
        </w:rPr>
        <w:t>信息披露</w:t>
      </w:r>
      <w:r w:rsidR="00AC0B40">
        <w:rPr>
          <w:rFonts w:hint="eastAsia"/>
          <w:kern w:val="0"/>
          <w:sz w:val="24"/>
        </w:rPr>
        <w:t>的</w:t>
      </w:r>
      <w:r>
        <w:rPr>
          <w:rFonts w:hint="eastAsia"/>
          <w:kern w:val="0"/>
          <w:sz w:val="24"/>
        </w:rPr>
        <w:t>内容真实、准确和完整，</w:t>
      </w:r>
      <w:r w:rsidR="00571D0E">
        <w:rPr>
          <w:rFonts w:hint="eastAsia"/>
          <w:kern w:val="0"/>
          <w:sz w:val="24"/>
        </w:rPr>
        <w:t>不存在</w:t>
      </w:r>
      <w:r w:rsidR="00915717" w:rsidRPr="00915717">
        <w:rPr>
          <w:rFonts w:hint="eastAsia"/>
          <w:kern w:val="0"/>
          <w:sz w:val="24"/>
        </w:rPr>
        <w:t>虚假记载、误导性陈述或重大遗漏。</w:t>
      </w:r>
    </w:p>
    <w:p w14:paraId="0636AB1E" w14:textId="77777777" w:rsidR="00971478" w:rsidRDefault="00652C2D" w:rsidP="00D65733">
      <w:pPr>
        <w:pStyle w:val="10"/>
        <w:numPr>
          <w:ilvl w:val="0"/>
          <w:numId w:val="1"/>
        </w:numPr>
        <w:spacing w:beforeLines="50" w:before="156" w:afterLines="20" w:after="62" w:line="480" w:lineRule="exact"/>
        <w:ind w:left="992" w:firstLineChars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董事会会议召开情况</w:t>
      </w:r>
    </w:p>
    <w:p w14:paraId="7A4F4502" w14:textId="5BD3DEA0" w:rsidR="00971478" w:rsidRDefault="00652C2D" w:rsidP="002970EA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厦门</w:t>
      </w:r>
      <w:r w:rsidR="006721EC">
        <w:rPr>
          <w:rFonts w:hint="eastAsia"/>
          <w:kern w:val="0"/>
          <w:sz w:val="24"/>
        </w:rPr>
        <w:t>万里石股份有限公司（以下简称“公司”）第四届董事会第</w:t>
      </w:r>
      <w:r w:rsidR="009D31D2">
        <w:rPr>
          <w:rFonts w:hint="eastAsia"/>
          <w:kern w:val="0"/>
          <w:sz w:val="24"/>
        </w:rPr>
        <w:t>五</w:t>
      </w:r>
      <w:r w:rsidR="006721EC">
        <w:rPr>
          <w:rFonts w:hint="eastAsia"/>
          <w:kern w:val="0"/>
          <w:sz w:val="24"/>
        </w:rPr>
        <w:t>次会议于</w:t>
      </w:r>
      <w:r w:rsidR="006721EC">
        <w:rPr>
          <w:kern w:val="0"/>
          <w:sz w:val="24"/>
        </w:rPr>
        <w:t>20</w:t>
      </w:r>
      <w:r w:rsidR="009B5413">
        <w:rPr>
          <w:rFonts w:hint="eastAsia"/>
          <w:kern w:val="0"/>
          <w:sz w:val="24"/>
        </w:rPr>
        <w:t>20</w:t>
      </w:r>
      <w:r w:rsidR="006721EC">
        <w:rPr>
          <w:rFonts w:hint="eastAsia"/>
          <w:kern w:val="0"/>
          <w:sz w:val="24"/>
        </w:rPr>
        <w:t>年</w:t>
      </w:r>
      <w:r w:rsidR="009B5413">
        <w:rPr>
          <w:rFonts w:hint="eastAsia"/>
          <w:kern w:val="0"/>
          <w:sz w:val="24"/>
        </w:rPr>
        <w:t>1</w:t>
      </w:r>
      <w:r w:rsidR="006721EC">
        <w:rPr>
          <w:rFonts w:hint="eastAsia"/>
          <w:kern w:val="0"/>
          <w:sz w:val="24"/>
        </w:rPr>
        <w:t>月</w:t>
      </w:r>
      <w:r w:rsidR="00C300F8">
        <w:rPr>
          <w:rFonts w:hint="eastAsia"/>
          <w:kern w:val="0"/>
          <w:sz w:val="24"/>
        </w:rPr>
        <w:t>1</w:t>
      </w:r>
      <w:r w:rsidR="009D31D2">
        <w:rPr>
          <w:kern w:val="0"/>
          <w:sz w:val="24"/>
        </w:rPr>
        <w:t>3</w:t>
      </w:r>
      <w:r w:rsidR="006721EC">
        <w:rPr>
          <w:rFonts w:hint="eastAsia"/>
          <w:kern w:val="0"/>
          <w:sz w:val="24"/>
        </w:rPr>
        <w:t>日以邮件和通讯方式发出会议通知，并于</w:t>
      </w:r>
      <w:r w:rsidR="006721EC">
        <w:rPr>
          <w:kern w:val="0"/>
          <w:sz w:val="24"/>
        </w:rPr>
        <w:t>20</w:t>
      </w:r>
      <w:r w:rsidR="006721EC">
        <w:rPr>
          <w:rFonts w:hint="eastAsia"/>
          <w:kern w:val="0"/>
          <w:sz w:val="24"/>
        </w:rPr>
        <w:t>20</w:t>
      </w:r>
      <w:r w:rsidR="006721EC">
        <w:rPr>
          <w:rFonts w:hint="eastAsia"/>
          <w:kern w:val="0"/>
          <w:sz w:val="24"/>
        </w:rPr>
        <w:t>年</w:t>
      </w:r>
      <w:r w:rsidR="006721EC">
        <w:rPr>
          <w:rFonts w:hint="eastAsia"/>
          <w:kern w:val="0"/>
          <w:sz w:val="24"/>
        </w:rPr>
        <w:t>1</w:t>
      </w:r>
      <w:r w:rsidR="006721EC">
        <w:rPr>
          <w:rFonts w:hint="eastAsia"/>
          <w:kern w:val="0"/>
          <w:sz w:val="24"/>
        </w:rPr>
        <w:t>月</w:t>
      </w:r>
      <w:r w:rsidR="009D31D2">
        <w:rPr>
          <w:kern w:val="0"/>
          <w:sz w:val="24"/>
        </w:rPr>
        <w:t>23</w:t>
      </w:r>
      <w:r w:rsidR="006721EC">
        <w:rPr>
          <w:rFonts w:hint="eastAsia"/>
          <w:kern w:val="0"/>
          <w:sz w:val="24"/>
        </w:rPr>
        <w:t>日在厦门市思明区湖滨北路</w:t>
      </w:r>
      <w:r w:rsidR="006721EC">
        <w:rPr>
          <w:kern w:val="0"/>
          <w:sz w:val="24"/>
        </w:rPr>
        <w:t>201</w:t>
      </w:r>
      <w:r w:rsidR="006721EC">
        <w:rPr>
          <w:rFonts w:hint="eastAsia"/>
          <w:kern w:val="0"/>
          <w:sz w:val="24"/>
        </w:rPr>
        <w:t>号宏业大厦</w:t>
      </w:r>
      <w:r w:rsidR="006721EC">
        <w:rPr>
          <w:kern w:val="0"/>
          <w:sz w:val="24"/>
        </w:rPr>
        <w:t>8</w:t>
      </w:r>
      <w:r w:rsidR="006721EC">
        <w:rPr>
          <w:rFonts w:hint="eastAsia"/>
          <w:kern w:val="0"/>
          <w:sz w:val="24"/>
        </w:rPr>
        <w:t>楼公司大会议室以现场结合通讯的方式召开临时会议。会议应参加表决的董事为</w:t>
      </w:r>
      <w:r w:rsidR="006721EC">
        <w:rPr>
          <w:kern w:val="0"/>
          <w:sz w:val="24"/>
        </w:rPr>
        <w:t>9</w:t>
      </w:r>
      <w:r w:rsidR="006721EC">
        <w:rPr>
          <w:rFonts w:hint="eastAsia"/>
          <w:kern w:val="0"/>
          <w:sz w:val="24"/>
        </w:rPr>
        <w:t>人，实际参加表决的董事</w:t>
      </w:r>
      <w:r w:rsidR="006721EC">
        <w:rPr>
          <w:kern w:val="0"/>
          <w:sz w:val="24"/>
        </w:rPr>
        <w:t>9</w:t>
      </w:r>
      <w:r w:rsidR="006721EC">
        <w:rPr>
          <w:rFonts w:hint="eastAsia"/>
          <w:kern w:val="0"/>
          <w:sz w:val="24"/>
        </w:rPr>
        <w:t>人，会议由董事长胡精沛先生主持，公司监事、高级管理人员列席了会议，会议的召集和召开符合《公司法》和《公司章程》的有关规定，所做决议合法有效。经表决，会议审议通过议案情况如下：</w:t>
      </w:r>
    </w:p>
    <w:p w14:paraId="4E1756E3" w14:textId="77777777" w:rsidR="00971478" w:rsidRDefault="00652C2D" w:rsidP="00AC0B40">
      <w:pPr>
        <w:pStyle w:val="10"/>
        <w:numPr>
          <w:ilvl w:val="0"/>
          <w:numId w:val="1"/>
        </w:numPr>
        <w:spacing w:beforeLines="50" w:before="156" w:line="360" w:lineRule="auto"/>
        <w:ind w:left="992" w:firstLineChars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董事会会议审议情况</w:t>
      </w:r>
    </w:p>
    <w:p w14:paraId="706D115D" w14:textId="667D365A" w:rsidR="00971478" w:rsidRDefault="00652C2D" w:rsidP="002970EA">
      <w:pPr>
        <w:pStyle w:val="10"/>
        <w:numPr>
          <w:ilvl w:val="0"/>
          <w:numId w:val="2"/>
        </w:numPr>
        <w:spacing w:line="360" w:lineRule="auto"/>
        <w:ind w:left="0" w:firstLineChars="0" w:firstLine="425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审议通过《关于</w:t>
      </w:r>
      <w:r w:rsidR="00252143">
        <w:rPr>
          <w:rFonts w:hint="eastAsia"/>
          <w:b/>
          <w:kern w:val="0"/>
          <w:sz w:val="24"/>
        </w:rPr>
        <w:t>2</w:t>
      </w:r>
      <w:r w:rsidR="00252143">
        <w:rPr>
          <w:b/>
          <w:kern w:val="0"/>
          <w:sz w:val="24"/>
        </w:rPr>
        <w:t>019</w:t>
      </w:r>
      <w:r w:rsidR="00252143">
        <w:rPr>
          <w:b/>
          <w:kern w:val="0"/>
          <w:sz w:val="24"/>
        </w:rPr>
        <w:t>年度计提信用减值准备及资产减值准备</w:t>
      </w:r>
      <w:r w:rsidR="005C67B1">
        <w:rPr>
          <w:rFonts w:hint="eastAsia"/>
          <w:b/>
          <w:kern w:val="0"/>
          <w:sz w:val="24"/>
        </w:rPr>
        <w:t>的</w:t>
      </w:r>
      <w:r>
        <w:rPr>
          <w:rFonts w:hint="eastAsia"/>
          <w:b/>
          <w:kern w:val="0"/>
          <w:sz w:val="24"/>
        </w:rPr>
        <w:t>议案》；</w:t>
      </w:r>
    </w:p>
    <w:p w14:paraId="068B3CE7" w14:textId="7DEE6EAD" w:rsidR="00405917" w:rsidRPr="00291131" w:rsidRDefault="00AC0B40" w:rsidP="002970EA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董事会认为</w:t>
      </w:r>
      <w:r>
        <w:rPr>
          <w:rFonts w:hint="eastAsia"/>
          <w:kern w:val="0"/>
          <w:sz w:val="24"/>
        </w:rPr>
        <w:t>：</w:t>
      </w:r>
      <w:r w:rsidRPr="00595958">
        <w:rPr>
          <w:kern w:val="0"/>
          <w:sz w:val="24"/>
        </w:rPr>
        <w:t>本次</w:t>
      </w:r>
      <w:r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计提遵照并符合《企业会计准则》和公司相关会计政策的规定，本次计提</w:t>
      </w:r>
      <w:r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基于谨慎性原则，依据充分，公允的反映了截止</w:t>
      </w:r>
      <w:r w:rsidRPr="00595958">
        <w:rPr>
          <w:kern w:val="0"/>
          <w:sz w:val="24"/>
        </w:rPr>
        <w:t>201</w:t>
      </w:r>
      <w:r>
        <w:rPr>
          <w:kern w:val="0"/>
          <w:sz w:val="24"/>
        </w:rPr>
        <w:t>9</w:t>
      </w:r>
      <w:r w:rsidRPr="00595958">
        <w:rPr>
          <w:kern w:val="0"/>
          <w:sz w:val="24"/>
        </w:rPr>
        <w:t>年</w:t>
      </w:r>
      <w:r w:rsidRPr="00595958">
        <w:rPr>
          <w:kern w:val="0"/>
          <w:sz w:val="24"/>
        </w:rPr>
        <w:t>12</w:t>
      </w:r>
      <w:r w:rsidRPr="00595958">
        <w:rPr>
          <w:kern w:val="0"/>
          <w:sz w:val="24"/>
        </w:rPr>
        <w:t>月</w:t>
      </w:r>
      <w:r w:rsidRPr="00595958">
        <w:rPr>
          <w:kern w:val="0"/>
          <w:sz w:val="24"/>
        </w:rPr>
        <w:t>31</w:t>
      </w:r>
      <w:r w:rsidRPr="00595958">
        <w:rPr>
          <w:kern w:val="0"/>
          <w:sz w:val="24"/>
        </w:rPr>
        <w:t>日公司财务状况、资产价值及经营成果，使公司关于资产价值的会计信息更加真实可靠，具有合理性。</w:t>
      </w:r>
    </w:p>
    <w:p w14:paraId="48CC592A" w14:textId="0D02A5BC" w:rsidR="00E35B48" w:rsidRPr="002772EE" w:rsidRDefault="00F6429C" w:rsidP="002970EA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《</w:t>
      </w:r>
      <w:r w:rsidR="00051B14">
        <w:rPr>
          <w:rFonts w:hint="eastAsia"/>
          <w:kern w:val="0"/>
          <w:sz w:val="24"/>
        </w:rPr>
        <w:t>关于</w:t>
      </w:r>
      <w:bookmarkStart w:id="0" w:name="_GoBack"/>
      <w:bookmarkEnd w:id="0"/>
      <w:r w:rsidR="00AC0B40" w:rsidRPr="00AC0B40">
        <w:rPr>
          <w:rFonts w:hint="eastAsia"/>
          <w:kern w:val="0"/>
          <w:sz w:val="24"/>
        </w:rPr>
        <w:t>2</w:t>
      </w:r>
      <w:r w:rsidR="00AC0B40" w:rsidRPr="00AC0B40">
        <w:rPr>
          <w:kern w:val="0"/>
          <w:sz w:val="24"/>
        </w:rPr>
        <w:t>019</w:t>
      </w:r>
      <w:r w:rsidR="00AC0B40" w:rsidRPr="00AC0B40">
        <w:rPr>
          <w:kern w:val="0"/>
          <w:sz w:val="24"/>
        </w:rPr>
        <w:t>年度计提信用减值准备及资产减值准备</w:t>
      </w:r>
      <w:r w:rsidR="00AC0B40" w:rsidRPr="00AC0B40">
        <w:rPr>
          <w:rFonts w:hint="eastAsia"/>
          <w:kern w:val="0"/>
          <w:sz w:val="24"/>
        </w:rPr>
        <w:t>的公告</w:t>
      </w:r>
      <w:r>
        <w:rPr>
          <w:rFonts w:hint="eastAsia"/>
          <w:kern w:val="0"/>
          <w:sz w:val="24"/>
        </w:rPr>
        <w:t>》</w:t>
      </w:r>
      <w:r w:rsidR="00E35B48" w:rsidRPr="002772EE">
        <w:rPr>
          <w:rFonts w:hint="eastAsia"/>
          <w:kern w:val="0"/>
          <w:sz w:val="24"/>
        </w:rPr>
        <w:t>详细内容请参见《证券时报》、《中国证券报》、《上海证券报》、《证券日报》及巨潮资讯网（</w:t>
      </w:r>
      <w:r w:rsidRPr="00F6429C">
        <w:rPr>
          <w:kern w:val="0"/>
          <w:sz w:val="24"/>
        </w:rPr>
        <w:t>http://www.cninfo.com.cn</w:t>
      </w:r>
      <w:r w:rsidRPr="00F6429C">
        <w:rPr>
          <w:rFonts w:hint="eastAsia"/>
          <w:kern w:val="0"/>
          <w:sz w:val="24"/>
        </w:rPr>
        <w:t>）</w:t>
      </w:r>
      <w:r w:rsidR="00E35B48" w:rsidRPr="002772EE">
        <w:rPr>
          <w:rFonts w:hint="eastAsia"/>
          <w:kern w:val="0"/>
          <w:sz w:val="24"/>
        </w:rPr>
        <w:t>。</w:t>
      </w:r>
    </w:p>
    <w:p w14:paraId="534F139D" w14:textId="6875DEA7" w:rsidR="00915717" w:rsidRDefault="00915717" w:rsidP="002970EA">
      <w:pPr>
        <w:spacing w:line="360" w:lineRule="auto"/>
        <w:ind w:firstLineChars="200" w:firstLine="480"/>
        <w:rPr>
          <w:kern w:val="0"/>
          <w:sz w:val="24"/>
        </w:rPr>
      </w:pPr>
      <w:r w:rsidRPr="002772EE">
        <w:rPr>
          <w:rFonts w:hint="eastAsia"/>
          <w:kern w:val="0"/>
          <w:sz w:val="24"/>
        </w:rPr>
        <w:t>公司独立董事对该事项发表了</w:t>
      </w:r>
      <w:r w:rsidR="00082E54">
        <w:rPr>
          <w:rFonts w:hint="eastAsia"/>
          <w:kern w:val="0"/>
          <w:sz w:val="24"/>
        </w:rPr>
        <w:t>独立意见，详细内容请参见</w:t>
      </w:r>
      <w:r w:rsidRPr="002772EE">
        <w:rPr>
          <w:rFonts w:hint="eastAsia"/>
          <w:kern w:val="0"/>
          <w:sz w:val="24"/>
        </w:rPr>
        <w:t>网站巨潮资讯网</w:t>
      </w:r>
      <w:r w:rsidRPr="009765F8">
        <w:rPr>
          <w:rFonts w:hint="eastAsia"/>
          <w:kern w:val="0"/>
          <w:sz w:val="24"/>
          <w:szCs w:val="24"/>
        </w:rPr>
        <w:t>（</w:t>
      </w:r>
      <w:hyperlink r:id="rId9" w:history="1">
        <w:r w:rsidR="00AB3F9F" w:rsidRPr="009765F8">
          <w:rPr>
            <w:sz w:val="24"/>
            <w:szCs w:val="24"/>
          </w:rPr>
          <w:t>http://www.cninfo.com.cn</w:t>
        </w:r>
      </w:hyperlink>
      <w:r w:rsidRPr="009765F8">
        <w:rPr>
          <w:rFonts w:hint="eastAsia"/>
          <w:kern w:val="0"/>
          <w:sz w:val="24"/>
          <w:szCs w:val="24"/>
        </w:rPr>
        <w:t>）</w:t>
      </w:r>
      <w:r w:rsidRPr="002772EE">
        <w:rPr>
          <w:rFonts w:hint="eastAsia"/>
          <w:kern w:val="0"/>
          <w:sz w:val="24"/>
        </w:rPr>
        <w:t>。</w:t>
      </w:r>
    </w:p>
    <w:p w14:paraId="782A954F" w14:textId="4A3A3FF8" w:rsidR="00DD644C" w:rsidRPr="002772EE" w:rsidRDefault="00652C2D" w:rsidP="002970EA">
      <w:pPr>
        <w:spacing w:line="360" w:lineRule="auto"/>
        <w:ind w:firstLineChars="200" w:firstLine="480"/>
        <w:rPr>
          <w:kern w:val="0"/>
          <w:sz w:val="24"/>
        </w:rPr>
      </w:pPr>
      <w:r w:rsidRPr="002772EE">
        <w:rPr>
          <w:rFonts w:hint="eastAsia"/>
          <w:kern w:val="0"/>
          <w:sz w:val="24"/>
        </w:rPr>
        <w:t>表决结果：同意</w:t>
      </w:r>
      <w:r w:rsidR="00252143">
        <w:rPr>
          <w:kern w:val="0"/>
          <w:sz w:val="24"/>
        </w:rPr>
        <w:t>9</w:t>
      </w:r>
      <w:r w:rsidRPr="002772EE">
        <w:rPr>
          <w:rFonts w:hint="eastAsia"/>
          <w:kern w:val="0"/>
          <w:sz w:val="24"/>
        </w:rPr>
        <w:t>票，反对</w:t>
      </w:r>
      <w:r w:rsidRPr="002772EE">
        <w:rPr>
          <w:kern w:val="0"/>
          <w:sz w:val="24"/>
        </w:rPr>
        <w:t>0</w:t>
      </w:r>
      <w:r w:rsidRPr="002772EE">
        <w:rPr>
          <w:rFonts w:hint="eastAsia"/>
          <w:kern w:val="0"/>
          <w:sz w:val="24"/>
        </w:rPr>
        <w:t>票，弃权</w:t>
      </w:r>
      <w:r w:rsidRPr="002772EE">
        <w:rPr>
          <w:kern w:val="0"/>
          <w:sz w:val="24"/>
        </w:rPr>
        <w:t>0</w:t>
      </w:r>
      <w:r w:rsidRPr="002772EE">
        <w:rPr>
          <w:rFonts w:hint="eastAsia"/>
          <w:kern w:val="0"/>
          <w:sz w:val="24"/>
        </w:rPr>
        <w:t>票，回避</w:t>
      </w:r>
      <w:r w:rsidR="00252143">
        <w:rPr>
          <w:kern w:val="0"/>
          <w:sz w:val="24"/>
        </w:rPr>
        <w:t>0</w:t>
      </w:r>
      <w:r w:rsidRPr="002772EE">
        <w:rPr>
          <w:rFonts w:hint="eastAsia"/>
          <w:kern w:val="0"/>
          <w:sz w:val="24"/>
        </w:rPr>
        <w:t>票。</w:t>
      </w:r>
    </w:p>
    <w:p w14:paraId="14AEF309" w14:textId="77777777" w:rsidR="00971478" w:rsidRDefault="00652C2D" w:rsidP="00AC0B40">
      <w:pPr>
        <w:pStyle w:val="10"/>
        <w:numPr>
          <w:ilvl w:val="0"/>
          <w:numId w:val="1"/>
        </w:numPr>
        <w:spacing w:beforeLines="50" w:before="156" w:line="360" w:lineRule="auto"/>
        <w:ind w:left="992" w:firstLineChars="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备查文件</w:t>
      </w:r>
    </w:p>
    <w:p w14:paraId="16AE5326" w14:textId="77777777" w:rsidR="00971478" w:rsidRDefault="00652C2D" w:rsidP="002970EA">
      <w:pPr>
        <w:pStyle w:val="10"/>
        <w:numPr>
          <w:ilvl w:val="0"/>
          <w:numId w:val="3"/>
        </w:numPr>
        <w:spacing w:line="360" w:lineRule="auto"/>
        <w:ind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经与会董事签字并加盖董事会印章的董事会决议；</w:t>
      </w:r>
    </w:p>
    <w:p w14:paraId="38B89918" w14:textId="6ADFF2AE" w:rsidR="00572B19" w:rsidRDefault="00321C16" w:rsidP="002970EA">
      <w:pPr>
        <w:pStyle w:val="10"/>
        <w:numPr>
          <w:ilvl w:val="0"/>
          <w:numId w:val="3"/>
        </w:numPr>
        <w:spacing w:line="360" w:lineRule="auto"/>
        <w:ind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>独立董事关于第</w:t>
      </w:r>
      <w:r w:rsidR="00563109">
        <w:rPr>
          <w:rFonts w:hint="eastAsia"/>
          <w:kern w:val="0"/>
          <w:sz w:val="24"/>
        </w:rPr>
        <w:t>四</w:t>
      </w:r>
      <w:r>
        <w:rPr>
          <w:rFonts w:hint="eastAsia"/>
          <w:kern w:val="0"/>
          <w:sz w:val="24"/>
        </w:rPr>
        <w:t>届董事会第</w:t>
      </w:r>
      <w:r w:rsidR="00252143">
        <w:rPr>
          <w:rFonts w:hint="eastAsia"/>
          <w:kern w:val="0"/>
          <w:sz w:val="24"/>
        </w:rPr>
        <w:t>五</w:t>
      </w:r>
      <w:r>
        <w:rPr>
          <w:rFonts w:hint="eastAsia"/>
          <w:kern w:val="0"/>
          <w:sz w:val="24"/>
        </w:rPr>
        <w:t>次会议相关事项的</w:t>
      </w:r>
      <w:r w:rsidR="00252143">
        <w:rPr>
          <w:rFonts w:hint="eastAsia"/>
          <w:kern w:val="0"/>
          <w:sz w:val="24"/>
        </w:rPr>
        <w:t>独立</w:t>
      </w:r>
      <w:r w:rsidR="00652C2D">
        <w:rPr>
          <w:rFonts w:hint="eastAsia"/>
          <w:kern w:val="0"/>
          <w:sz w:val="24"/>
        </w:rPr>
        <w:t>意见</w:t>
      </w:r>
      <w:r>
        <w:rPr>
          <w:rFonts w:hint="eastAsia"/>
          <w:kern w:val="0"/>
          <w:sz w:val="24"/>
        </w:rPr>
        <w:t>；</w:t>
      </w:r>
    </w:p>
    <w:p w14:paraId="52B1CBAE" w14:textId="77777777" w:rsidR="00572B19" w:rsidRDefault="00652C2D" w:rsidP="009D31D2">
      <w:pPr>
        <w:pStyle w:val="10"/>
        <w:spacing w:beforeLines="50" w:before="156" w:line="360" w:lineRule="auto"/>
        <w:ind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特此公告。</w:t>
      </w:r>
    </w:p>
    <w:p w14:paraId="647964A9" w14:textId="77777777" w:rsidR="00971478" w:rsidRDefault="00652C2D" w:rsidP="009D31D2">
      <w:pPr>
        <w:spacing w:beforeLines="50" w:before="156" w:line="480" w:lineRule="exact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厦门万里石股份有限公司董事会</w:t>
      </w:r>
    </w:p>
    <w:p w14:paraId="201795B1" w14:textId="3C4D9CD0" w:rsidR="00971478" w:rsidRDefault="00652C2D" w:rsidP="007A016E">
      <w:pPr>
        <w:wordWrap w:val="0"/>
        <w:spacing w:line="480" w:lineRule="exact"/>
        <w:ind w:firstLineChars="200" w:firstLine="480"/>
        <w:jc w:val="right"/>
      </w:pPr>
      <w:r>
        <w:rPr>
          <w:kern w:val="0"/>
          <w:sz w:val="24"/>
        </w:rPr>
        <w:t>20</w:t>
      </w:r>
      <w:r w:rsidR="00563109">
        <w:rPr>
          <w:rFonts w:hint="eastAsia"/>
          <w:kern w:val="0"/>
          <w:sz w:val="24"/>
        </w:rPr>
        <w:t>20</w:t>
      </w:r>
      <w:r>
        <w:rPr>
          <w:rFonts w:hint="eastAsia"/>
          <w:kern w:val="0"/>
          <w:sz w:val="24"/>
        </w:rPr>
        <w:t>年</w:t>
      </w:r>
      <w:r w:rsidR="00563109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月</w:t>
      </w:r>
      <w:r w:rsidR="009D31D2">
        <w:rPr>
          <w:kern w:val="0"/>
          <w:sz w:val="24"/>
        </w:rPr>
        <w:t>31</w:t>
      </w:r>
      <w:r>
        <w:rPr>
          <w:rFonts w:hint="eastAsia"/>
          <w:kern w:val="0"/>
          <w:sz w:val="24"/>
        </w:rPr>
        <w:t>日</w:t>
      </w:r>
    </w:p>
    <w:sectPr w:rsidR="00971478" w:rsidSect="002970E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236C0" w16cid:durableId="1E1198C4"/>
  <w16cid:commentId w16cid:paraId="1E1FEC6E" w16cid:durableId="1E1198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DA03" w14:textId="77777777" w:rsidR="009B5413" w:rsidRDefault="009B5413" w:rsidP="00E510D0">
      <w:r>
        <w:separator/>
      </w:r>
    </w:p>
  </w:endnote>
  <w:endnote w:type="continuationSeparator" w:id="0">
    <w:p w14:paraId="52A5148E" w14:textId="77777777" w:rsidR="009B5413" w:rsidRDefault="009B5413" w:rsidP="00E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BA6A" w14:textId="77777777" w:rsidR="009B5413" w:rsidRDefault="009B5413" w:rsidP="00E510D0">
      <w:r>
        <w:separator/>
      </w:r>
    </w:p>
  </w:footnote>
  <w:footnote w:type="continuationSeparator" w:id="0">
    <w:p w14:paraId="7B8974B0" w14:textId="77777777" w:rsidR="009B5413" w:rsidRDefault="009B5413" w:rsidP="00E5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FE2"/>
    <w:multiLevelType w:val="multilevel"/>
    <w:tmpl w:val="7BB70090"/>
    <w:lvl w:ilvl="0">
      <w:start w:val="1"/>
      <w:numFmt w:val="decimal"/>
      <w:lvlText w:val="%1．"/>
      <w:lvlJc w:val="left"/>
      <w:pPr>
        <w:ind w:left="855" w:hanging="375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30524A"/>
    <w:multiLevelType w:val="multilevel"/>
    <w:tmpl w:val="2A86E5BC"/>
    <w:lvl w:ilvl="0">
      <w:start w:val="1"/>
      <w:numFmt w:val="decimal"/>
      <w:lvlText w:val="%1."/>
      <w:lvlJc w:val="left"/>
      <w:pPr>
        <w:ind w:left="90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DAB34C3"/>
    <w:multiLevelType w:val="multilevel"/>
    <w:tmpl w:val="2DAB34C3"/>
    <w:lvl w:ilvl="0">
      <w:start w:val="1"/>
      <w:numFmt w:val="chineseCountingThousand"/>
      <w:lvlText w:val="%1、"/>
      <w:lvlJc w:val="left"/>
      <w:pPr>
        <w:ind w:left="990" w:hanging="51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B70090"/>
    <w:multiLevelType w:val="multilevel"/>
    <w:tmpl w:val="7BB70090"/>
    <w:lvl w:ilvl="0">
      <w:start w:val="1"/>
      <w:numFmt w:val="decimal"/>
      <w:lvlText w:val="%1．"/>
      <w:lvlJc w:val="left"/>
      <w:pPr>
        <w:ind w:left="801" w:hanging="375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4"/>
    <w:rsid w:val="000038D7"/>
    <w:rsid w:val="000051B9"/>
    <w:rsid w:val="000129B0"/>
    <w:rsid w:val="00025F1D"/>
    <w:rsid w:val="00032497"/>
    <w:rsid w:val="00042A8B"/>
    <w:rsid w:val="00050BA1"/>
    <w:rsid w:val="00051B14"/>
    <w:rsid w:val="00055FDF"/>
    <w:rsid w:val="0005635E"/>
    <w:rsid w:val="000604BC"/>
    <w:rsid w:val="00065FE9"/>
    <w:rsid w:val="0006779B"/>
    <w:rsid w:val="00073507"/>
    <w:rsid w:val="000743F7"/>
    <w:rsid w:val="00077408"/>
    <w:rsid w:val="00082DD5"/>
    <w:rsid w:val="00082E54"/>
    <w:rsid w:val="0008366C"/>
    <w:rsid w:val="000877C0"/>
    <w:rsid w:val="00093106"/>
    <w:rsid w:val="000951C0"/>
    <w:rsid w:val="00097D23"/>
    <w:rsid w:val="000B08D2"/>
    <w:rsid w:val="000B3EAE"/>
    <w:rsid w:val="000C2FF5"/>
    <w:rsid w:val="000C3E7B"/>
    <w:rsid w:val="000C7BA9"/>
    <w:rsid w:val="000D5518"/>
    <w:rsid w:val="000E42B4"/>
    <w:rsid w:val="000E4E1A"/>
    <w:rsid w:val="000F509E"/>
    <w:rsid w:val="000F5557"/>
    <w:rsid w:val="001078CD"/>
    <w:rsid w:val="00116749"/>
    <w:rsid w:val="00123B82"/>
    <w:rsid w:val="00133D7A"/>
    <w:rsid w:val="00137C01"/>
    <w:rsid w:val="0014539D"/>
    <w:rsid w:val="00152127"/>
    <w:rsid w:val="001676D5"/>
    <w:rsid w:val="00173CB2"/>
    <w:rsid w:val="00174145"/>
    <w:rsid w:val="001804AC"/>
    <w:rsid w:val="001A32D8"/>
    <w:rsid w:val="001A3B9B"/>
    <w:rsid w:val="001C1C23"/>
    <w:rsid w:val="001C4CB7"/>
    <w:rsid w:val="001C5B67"/>
    <w:rsid w:val="001C73B6"/>
    <w:rsid w:val="001D1D7C"/>
    <w:rsid w:val="001E69E8"/>
    <w:rsid w:val="001E7CA2"/>
    <w:rsid w:val="001F3DD9"/>
    <w:rsid w:val="001F43F1"/>
    <w:rsid w:val="002011A3"/>
    <w:rsid w:val="002014FF"/>
    <w:rsid w:val="00227978"/>
    <w:rsid w:val="00232D21"/>
    <w:rsid w:val="00243C93"/>
    <w:rsid w:val="00247962"/>
    <w:rsid w:val="0025140A"/>
    <w:rsid w:val="00251B63"/>
    <w:rsid w:val="00252143"/>
    <w:rsid w:val="00260762"/>
    <w:rsid w:val="00262E68"/>
    <w:rsid w:val="00264A56"/>
    <w:rsid w:val="002772EE"/>
    <w:rsid w:val="0028767D"/>
    <w:rsid w:val="00291131"/>
    <w:rsid w:val="00294F28"/>
    <w:rsid w:val="002970EA"/>
    <w:rsid w:val="002A493C"/>
    <w:rsid w:val="002C53CE"/>
    <w:rsid w:val="002C62BF"/>
    <w:rsid w:val="002D0FB7"/>
    <w:rsid w:val="002D71EE"/>
    <w:rsid w:val="002D77AA"/>
    <w:rsid w:val="002E0C4E"/>
    <w:rsid w:val="002E6E14"/>
    <w:rsid w:val="00311927"/>
    <w:rsid w:val="0031604E"/>
    <w:rsid w:val="00320821"/>
    <w:rsid w:val="00321C16"/>
    <w:rsid w:val="003238CC"/>
    <w:rsid w:val="00326654"/>
    <w:rsid w:val="00327E8E"/>
    <w:rsid w:val="003302BB"/>
    <w:rsid w:val="00342819"/>
    <w:rsid w:val="0034636D"/>
    <w:rsid w:val="003479E6"/>
    <w:rsid w:val="00350D48"/>
    <w:rsid w:val="00352BDE"/>
    <w:rsid w:val="003537B5"/>
    <w:rsid w:val="00356D4D"/>
    <w:rsid w:val="00361BC6"/>
    <w:rsid w:val="00362FA7"/>
    <w:rsid w:val="003720BA"/>
    <w:rsid w:val="00374599"/>
    <w:rsid w:val="003837A1"/>
    <w:rsid w:val="00385051"/>
    <w:rsid w:val="00385645"/>
    <w:rsid w:val="0038630C"/>
    <w:rsid w:val="003B1B47"/>
    <w:rsid w:val="003D0B5C"/>
    <w:rsid w:val="003D2ACF"/>
    <w:rsid w:val="003D6B4F"/>
    <w:rsid w:val="003E2E4D"/>
    <w:rsid w:val="003E4DF8"/>
    <w:rsid w:val="003F3E00"/>
    <w:rsid w:val="003F7ADA"/>
    <w:rsid w:val="00401650"/>
    <w:rsid w:val="00402E59"/>
    <w:rsid w:val="00403C1A"/>
    <w:rsid w:val="00405917"/>
    <w:rsid w:val="00414568"/>
    <w:rsid w:val="0043451F"/>
    <w:rsid w:val="004549AF"/>
    <w:rsid w:val="00456626"/>
    <w:rsid w:val="004609E8"/>
    <w:rsid w:val="00483868"/>
    <w:rsid w:val="00483ABE"/>
    <w:rsid w:val="00486AD5"/>
    <w:rsid w:val="00486F3E"/>
    <w:rsid w:val="00491BA6"/>
    <w:rsid w:val="00496AC8"/>
    <w:rsid w:val="004A146F"/>
    <w:rsid w:val="004A3732"/>
    <w:rsid w:val="004A42E8"/>
    <w:rsid w:val="004A6175"/>
    <w:rsid w:val="004A63DE"/>
    <w:rsid w:val="004B5BDB"/>
    <w:rsid w:val="004C0310"/>
    <w:rsid w:val="004C5E5B"/>
    <w:rsid w:val="004D793E"/>
    <w:rsid w:val="004E735A"/>
    <w:rsid w:val="004F4B40"/>
    <w:rsid w:val="004F6B23"/>
    <w:rsid w:val="00500355"/>
    <w:rsid w:val="005108D8"/>
    <w:rsid w:val="00512028"/>
    <w:rsid w:val="0052088B"/>
    <w:rsid w:val="00522FC0"/>
    <w:rsid w:val="00523D7B"/>
    <w:rsid w:val="00534FEA"/>
    <w:rsid w:val="005355D3"/>
    <w:rsid w:val="005413E0"/>
    <w:rsid w:val="00545EE3"/>
    <w:rsid w:val="00563109"/>
    <w:rsid w:val="00566BE6"/>
    <w:rsid w:val="00571D0E"/>
    <w:rsid w:val="00571D8E"/>
    <w:rsid w:val="00572B19"/>
    <w:rsid w:val="00575419"/>
    <w:rsid w:val="00583908"/>
    <w:rsid w:val="00591F31"/>
    <w:rsid w:val="00593D66"/>
    <w:rsid w:val="00596DF6"/>
    <w:rsid w:val="00597781"/>
    <w:rsid w:val="005A2A75"/>
    <w:rsid w:val="005B321C"/>
    <w:rsid w:val="005C4EB1"/>
    <w:rsid w:val="005C67B1"/>
    <w:rsid w:val="005D1DCE"/>
    <w:rsid w:val="005D6AFE"/>
    <w:rsid w:val="005D7B87"/>
    <w:rsid w:val="005D7D08"/>
    <w:rsid w:val="005F1958"/>
    <w:rsid w:val="005F61F6"/>
    <w:rsid w:val="005F6806"/>
    <w:rsid w:val="006007FE"/>
    <w:rsid w:val="00602237"/>
    <w:rsid w:val="00605F67"/>
    <w:rsid w:val="00610758"/>
    <w:rsid w:val="00611F14"/>
    <w:rsid w:val="00613DB9"/>
    <w:rsid w:val="00621294"/>
    <w:rsid w:val="00630363"/>
    <w:rsid w:val="0065014C"/>
    <w:rsid w:val="00652C2D"/>
    <w:rsid w:val="006538A8"/>
    <w:rsid w:val="00664EA0"/>
    <w:rsid w:val="006721EC"/>
    <w:rsid w:val="00674249"/>
    <w:rsid w:val="00675891"/>
    <w:rsid w:val="00681790"/>
    <w:rsid w:val="006957EE"/>
    <w:rsid w:val="006A1839"/>
    <w:rsid w:val="006A2FDA"/>
    <w:rsid w:val="006C0900"/>
    <w:rsid w:val="006D02DA"/>
    <w:rsid w:val="006D5007"/>
    <w:rsid w:val="00704008"/>
    <w:rsid w:val="00710937"/>
    <w:rsid w:val="00715F26"/>
    <w:rsid w:val="00716DF8"/>
    <w:rsid w:val="007226D7"/>
    <w:rsid w:val="007227F0"/>
    <w:rsid w:val="0072564C"/>
    <w:rsid w:val="007306BB"/>
    <w:rsid w:val="00732A70"/>
    <w:rsid w:val="00742B60"/>
    <w:rsid w:val="00744208"/>
    <w:rsid w:val="00750CCD"/>
    <w:rsid w:val="0077107F"/>
    <w:rsid w:val="00780DD1"/>
    <w:rsid w:val="007836F0"/>
    <w:rsid w:val="007921EF"/>
    <w:rsid w:val="007946E3"/>
    <w:rsid w:val="00795407"/>
    <w:rsid w:val="007A016E"/>
    <w:rsid w:val="007A2FE5"/>
    <w:rsid w:val="007A3EF1"/>
    <w:rsid w:val="007A4970"/>
    <w:rsid w:val="007B1676"/>
    <w:rsid w:val="007C1A3C"/>
    <w:rsid w:val="007C79EB"/>
    <w:rsid w:val="007D1698"/>
    <w:rsid w:val="007D5C63"/>
    <w:rsid w:val="007D756B"/>
    <w:rsid w:val="007E41FE"/>
    <w:rsid w:val="007E4366"/>
    <w:rsid w:val="007E5901"/>
    <w:rsid w:val="007E7966"/>
    <w:rsid w:val="007F31A5"/>
    <w:rsid w:val="007F5D59"/>
    <w:rsid w:val="00802D3A"/>
    <w:rsid w:val="0080684D"/>
    <w:rsid w:val="00806BF5"/>
    <w:rsid w:val="0081530F"/>
    <w:rsid w:val="00816E4C"/>
    <w:rsid w:val="0082017F"/>
    <w:rsid w:val="00821C69"/>
    <w:rsid w:val="00842D73"/>
    <w:rsid w:val="00843677"/>
    <w:rsid w:val="008455C9"/>
    <w:rsid w:val="0085067F"/>
    <w:rsid w:val="0085091B"/>
    <w:rsid w:val="00853805"/>
    <w:rsid w:val="00855205"/>
    <w:rsid w:val="00855525"/>
    <w:rsid w:val="00865A68"/>
    <w:rsid w:val="00874EDE"/>
    <w:rsid w:val="008861A2"/>
    <w:rsid w:val="008940B3"/>
    <w:rsid w:val="008A3071"/>
    <w:rsid w:val="008A74E8"/>
    <w:rsid w:val="008B2059"/>
    <w:rsid w:val="008C3B58"/>
    <w:rsid w:val="008C4FE0"/>
    <w:rsid w:val="008D5818"/>
    <w:rsid w:val="008D5C85"/>
    <w:rsid w:val="00904CDA"/>
    <w:rsid w:val="009066C6"/>
    <w:rsid w:val="00913FCB"/>
    <w:rsid w:val="00915717"/>
    <w:rsid w:val="009165E3"/>
    <w:rsid w:val="009321F0"/>
    <w:rsid w:val="00940C60"/>
    <w:rsid w:val="00955B0D"/>
    <w:rsid w:val="0096075A"/>
    <w:rsid w:val="0096164C"/>
    <w:rsid w:val="0096487F"/>
    <w:rsid w:val="00971478"/>
    <w:rsid w:val="009765F8"/>
    <w:rsid w:val="009866AC"/>
    <w:rsid w:val="00992B13"/>
    <w:rsid w:val="00992D00"/>
    <w:rsid w:val="009A5682"/>
    <w:rsid w:val="009B5413"/>
    <w:rsid w:val="009C000F"/>
    <w:rsid w:val="009D31D2"/>
    <w:rsid w:val="009D735A"/>
    <w:rsid w:val="009E0B4F"/>
    <w:rsid w:val="009E6643"/>
    <w:rsid w:val="009F0F5B"/>
    <w:rsid w:val="009F7139"/>
    <w:rsid w:val="00A0000B"/>
    <w:rsid w:val="00A01733"/>
    <w:rsid w:val="00A029B7"/>
    <w:rsid w:val="00A02AF8"/>
    <w:rsid w:val="00A119A3"/>
    <w:rsid w:val="00A26FE9"/>
    <w:rsid w:val="00A4440E"/>
    <w:rsid w:val="00A51A40"/>
    <w:rsid w:val="00A544F0"/>
    <w:rsid w:val="00A55CB5"/>
    <w:rsid w:val="00A63CB1"/>
    <w:rsid w:val="00A63D8A"/>
    <w:rsid w:val="00A717E9"/>
    <w:rsid w:val="00A75FA5"/>
    <w:rsid w:val="00A93E18"/>
    <w:rsid w:val="00AA53A1"/>
    <w:rsid w:val="00AB15AB"/>
    <w:rsid w:val="00AB1953"/>
    <w:rsid w:val="00AB28C9"/>
    <w:rsid w:val="00AB298B"/>
    <w:rsid w:val="00AB3891"/>
    <w:rsid w:val="00AB3F9F"/>
    <w:rsid w:val="00AB5408"/>
    <w:rsid w:val="00AC0B40"/>
    <w:rsid w:val="00AC256C"/>
    <w:rsid w:val="00AC25FF"/>
    <w:rsid w:val="00AC3497"/>
    <w:rsid w:val="00AE06D7"/>
    <w:rsid w:val="00AE7739"/>
    <w:rsid w:val="00AF1C16"/>
    <w:rsid w:val="00B01B63"/>
    <w:rsid w:val="00B15715"/>
    <w:rsid w:val="00B16F27"/>
    <w:rsid w:val="00B176E8"/>
    <w:rsid w:val="00B237DB"/>
    <w:rsid w:val="00B321FD"/>
    <w:rsid w:val="00B35195"/>
    <w:rsid w:val="00B35E8C"/>
    <w:rsid w:val="00B42CE8"/>
    <w:rsid w:val="00B4314B"/>
    <w:rsid w:val="00B43E37"/>
    <w:rsid w:val="00B46A45"/>
    <w:rsid w:val="00B50930"/>
    <w:rsid w:val="00B66A91"/>
    <w:rsid w:val="00B66DB1"/>
    <w:rsid w:val="00B844EB"/>
    <w:rsid w:val="00B85F8B"/>
    <w:rsid w:val="00B87625"/>
    <w:rsid w:val="00BA1EBF"/>
    <w:rsid w:val="00BB2617"/>
    <w:rsid w:val="00BC1758"/>
    <w:rsid w:val="00BC674E"/>
    <w:rsid w:val="00BD380A"/>
    <w:rsid w:val="00BE0B5F"/>
    <w:rsid w:val="00BF623E"/>
    <w:rsid w:val="00C0240A"/>
    <w:rsid w:val="00C06D43"/>
    <w:rsid w:val="00C24FED"/>
    <w:rsid w:val="00C300F8"/>
    <w:rsid w:val="00C30BC0"/>
    <w:rsid w:val="00C339F4"/>
    <w:rsid w:val="00C36511"/>
    <w:rsid w:val="00C42357"/>
    <w:rsid w:val="00C433EF"/>
    <w:rsid w:val="00C50056"/>
    <w:rsid w:val="00C55447"/>
    <w:rsid w:val="00C55DFD"/>
    <w:rsid w:val="00C612C5"/>
    <w:rsid w:val="00C61A3D"/>
    <w:rsid w:val="00C62767"/>
    <w:rsid w:val="00C659D6"/>
    <w:rsid w:val="00C6737A"/>
    <w:rsid w:val="00C7476A"/>
    <w:rsid w:val="00C80C74"/>
    <w:rsid w:val="00C92E71"/>
    <w:rsid w:val="00C95D12"/>
    <w:rsid w:val="00C96272"/>
    <w:rsid w:val="00C9663A"/>
    <w:rsid w:val="00CA3D7B"/>
    <w:rsid w:val="00CB26B3"/>
    <w:rsid w:val="00CB493B"/>
    <w:rsid w:val="00CD73B4"/>
    <w:rsid w:val="00CD7F93"/>
    <w:rsid w:val="00CE0CBD"/>
    <w:rsid w:val="00CE23CA"/>
    <w:rsid w:val="00CE435D"/>
    <w:rsid w:val="00CE4B23"/>
    <w:rsid w:val="00CF34F1"/>
    <w:rsid w:val="00CF395B"/>
    <w:rsid w:val="00CF6E2D"/>
    <w:rsid w:val="00D1675C"/>
    <w:rsid w:val="00D223BE"/>
    <w:rsid w:val="00D24B8E"/>
    <w:rsid w:val="00D26A53"/>
    <w:rsid w:val="00D27351"/>
    <w:rsid w:val="00D35297"/>
    <w:rsid w:val="00D36618"/>
    <w:rsid w:val="00D42AA2"/>
    <w:rsid w:val="00D46E31"/>
    <w:rsid w:val="00D4733F"/>
    <w:rsid w:val="00D50EAA"/>
    <w:rsid w:val="00D615DC"/>
    <w:rsid w:val="00D65733"/>
    <w:rsid w:val="00D67296"/>
    <w:rsid w:val="00D72B9D"/>
    <w:rsid w:val="00D829F8"/>
    <w:rsid w:val="00D85EBB"/>
    <w:rsid w:val="00DA16B0"/>
    <w:rsid w:val="00DA5CDE"/>
    <w:rsid w:val="00DB0923"/>
    <w:rsid w:val="00DB5444"/>
    <w:rsid w:val="00DC072B"/>
    <w:rsid w:val="00DC22A6"/>
    <w:rsid w:val="00DD644C"/>
    <w:rsid w:val="00DE5ABE"/>
    <w:rsid w:val="00DF4430"/>
    <w:rsid w:val="00E006D7"/>
    <w:rsid w:val="00E16675"/>
    <w:rsid w:val="00E17698"/>
    <w:rsid w:val="00E20A9E"/>
    <w:rsid w:val="00E2318F"/>
    <w:rsid w:val="00E24A04"/>
    <w:rsid w:val="00E25DDA"/>
    <w:rsid w:val="00E34CB3"/>
    <w:rsid w:val="00E35B48"/>
    <w:rsid w:val="00E370F7"/>
    <w:rsid w:val="00E40ACD"/>
    <w:rsid w:val="00E4235F"/>
    <w:rsid w:val="00E42524"/>
    <w:rsid w:val="00E510D0"/>
    <w:rsid w:val="00E531C9"/>
    <w:rsid w:val="00E54C25"/>
    <w:rsid w:val="00E60F87"/>
    <w:rsid w:val="00E765BE"/>
    <w:rsid w:val="00E82B79"/>
    <w:rsid w:val="00E84A92"/>
    <w:rsid w:val="00E90C4B"/>
    <w:rsid w:val="00E9325D"/>
    <w:rsid w:val="00E96338"/>
    <w:rsid w:val="00EA0D11"/>
    <w:rsid w:val="00ED5AF6"/>
    <w:rsid w:val="00EE6FB6"/>
    <w:rsid w:val="00EF169F"/>
    <w:rsid w:val="00EF484C"/>
    <w:rsid w:val="00F070D7"/>
    <w:rsid w:val="00F12B2E"/>
    <w:rsid w:val="00F17E06"/>
    <w:rsid w:val="00F31EDE"/>
    <w:rsid w:val="00F368C3"/>
    <w:rsid w:val="00F37585"/>
    <w:rsid w:val="00F50C0E"/>
    <w:rsid w:val="00F63088"/>
    <w:rsid w:val="00F6429C"/>
    <w:rsid w:val="00F675B3"/>
    <w:rsid w:val="00F71A2B"/>
    <w:rsid w:val="00F75222"/>
    <w:rsid w:val="00F764C7"/>
    <w:rsid w:val="00F81631"/>
    <w:rsid w:val="00F93C01"/>
    <w:rsid w:val="00F97D4A"/>
    <w:rsid w:val="00FA014E"/>
    <w:rsid w:val="00FA3E71"/>
    <w:rsid w:val="00FA456B"/>
    <w:rsid w:val="00FB7706"/>
    <w:rsid w:val="00FD1038"/>
    <w:rsid w:val="00FD1BF9"/>
    <w:rsid w:val="00FD1C58"/>
    <w:rsid w:val="00FD4CA0"/>
    <w:rsid w:val="00FD4E15"/>
    <w:rsid w:val="00FD7A7D"/>
    <w:rsid w:val="00FE16C0"/>
    <w:rsid w:val="00FE4C50"/>
    <w:rsid w:val="00FF5EE9"/>
    <w:rsid w:val="00FF6254"/>
    <w:rsid w:val="00FF7548"/>
    <w:rsid w:val="00FF7B2A"/>
    <w:rsid w:val="06515F9B"/>
    <w:rsid w:val="2DAD45A3"/>
    <w:rsid w:val="59A9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0B94A8D"/>
  <w15:docId w15:val="{1AC6BF22-B083-4E85-A960-695C7FC6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C55DFD"/>
    <w:pPr>
      <w:jc w:val="left"/>
    </w:pPr>
  </w:style>
  <w:style w:type="character" w:styleId="a4">
    <w:name w:val="Hyperlink"/>
    <w:basedOn w:val="a0"/>
    <w:uiPriority w:val="99"/>
    <w:unhideWhenUsed/>
    <w:rsid w:val="00C55DFD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C55DF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55DFD"/>
    <w:pPr>
      <w:ind w:firstLineChars="200" w:firstLine="420"/>
    </w:pPr>
  </w:style>
  <w:style w:type="paragraph" w:customStyle="1" w:styleId="Default">
    <w:name w:val="Default"/>
    <w:qFormat/>
    <w:rsid w:val="00C55DF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qFormat/>
    <w:rsid w:val="00C55DFD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545EE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45EE3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5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510D0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5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510D0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17698"/>
    <w:pPr>
      <w:ind w:firstLineChars="200" w:firstLine="420"/>
    </w:p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4A6175"/>
    <w:rPr>
      <w:b/>
      <w:bCs/>
    </w:rPr>
  </w:style>
  <w:style w:type="character" w:customStyle="1" w:styleId="Char">
    <w:name w:val="批注文字 Char"/>
    <w:basedOn w:val="a0"/>
    <w:link w:val="a3"/>
    <w:rsid w:val="004A6175"/>
    <w:rPr>
      <w:kern w:val="2"/>
      <w:sz w:val="21"/>
    </w:rPr>
  </w:style>
  <w:style w:type="character" w:customStyle="1" w:styleId="Char3">
    <w:name w:val="批注主题 Char"/>
    <w:basedOn w:val="Char"/>
    <w:link w:val="aa"/>
    <w:uiPriority w:val="99"/>
    <w:semiHidden/>
    <w:rsid w:val="004A6175"/>
    <w:rPr>
      <w:b/>
      <w:bCs/>
      <w:kern w:val="2"/>
      <w:sz w:val="21"/>
    </w:rPr>
  </w:style>
  <w:style w:type="paragraph" w:customStyle="1" w:styleId="11">
    <w:name w:val="列出段落11"/>
    <w:basedOn w:val="a"/>
    <w:uiPriority w:val="34"/>
    <w:qFormat/>
    <w:rsid w:val="00976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F1916-30B6-4098-8E5B-5B911BC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Administrator</cp:lastModifiedBy>
  <cp:revision>53</cp:revision>
  <dcterms:created xsi:type="dcterms:W3CDTF">2018-01-23T09:34:00Z</dcterms:created>
  <dcterms:modified xsi:type="dcterms:W3CDTF">2020-01-23T08:14:00Z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