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B3048" w14:textId="5FEE93B4" w:rsidR="00DB00B6" w:rsidRDefault="00A33873">
      <w:pPr>
        <w:spacing w:line="360" w:lineRule="auto"/>
        <w:jc w:val="center"/>
        <w:rPr>
          <w:rFonts w:eastAsiaTheme="minorEastAsia"/>
          <w:kern w:val="0"/>
          <w:sz w:val="24"/>
        </w:rPr>
      </w:pPr>
      <w:r>
        <w:rPr>
          <w:rFonts w:eastAsiaTheme="minorEastAsia"/>
          <w:kern w:val="0"/>
          <w:sz w:val="24"/>
        </w:rPr>
        <w:t>证券代码：</w:t>
      </w:r>
      <w:r>
        <w:rPr>
          <w:rFonts w:eastAsiaTheme="minorEastAsia"/>
          <w:kern w:val="0"/>
          <w:sz w:val="24"/>
        </w:rPr>
        <w:t xml:space="preserve">002785         </w:t>
      </w:r>
      <w:r>
        <w:rPr>
          <w:rFonts w:eastAsiaTheme="minorEastAsia"/>
          <w:kern w:val="0"/>
          <w:sz w:val="24"/>
        </w:rPr>
        <w:t>证券简称：万里石</w:t>
      </w:r>
      <w:r>
        <w:rPr>
          <w:rFonts w:eastAsiaTheme="minorEastAsia" w:hint="eastAsia"/>
          <w:kern w:val="0"/>
          <w:sz w:val="24"/>
        </w:rPr>
        <w:t xml:space="preserve">         </w:t>
      </w:r>
      <w:r>
        <w:rPr>
          <w:rFonts w:eastAsiaTheme="minorEastAsia"/>
          <w:kern w:val="0"/>
          <w:sz w:val="24"/>
        </w:rPr>
        <w:t>公告编号：</w:t>
      </w:r>
      <w:r>
        <w:rPr>
          <w:rFonts w:eastAsiaTheme="minorEastAsia"/>
          <w:kern w:val="0"/>
          <w:sz w:val="24"/>
        </w:rPr>
        <w:t>20</w:t>
      </w:r>
      <w:r>
        <w:rPr>
          <w:rFonts w:eastAsiaTheme="minorEastAsia" w:hint="eastAsia"/>
          <w:kern w:val="0"/>
          <w:sz w:val="24"/>
        </w:rPr>
        <w:t>2</w:t>
      </w:r>
      <w:r w:rsidR="00854CC1">
        <w:rPr>
          <w:rFonts w:eastAsiaTheme="minorEastAsia"/>
          <w:kern w:val="0"/>
          <w:sz w:val="24"/>
        </w:rPr>
        <w:t>3</w:t>
      </w:r>
      <w:r>
        <w:rPr>
          <w:rFonts w:eastAsiaTheme="minorEastAsia"/>
          <w:kern w:val="0"/>
          <w:sz w:val="24"/>
        </w:rPr>
        <w:t>-</w:t>
      </w:r>
      <w:r>
        <w:rPr>
          <w:rFonts w:eastAsiaTheme="minorEastAsia" w:hint="eastAsia"/>
          <w:kern w:val="0"/>
          <w:sz w:val="24"/>
        </w:rPr>
        <w:t>0</w:t>
      </w:r>
      <w:r w:rsidR="00854CC1">
        <w:rPr>
          <w:rFonts w:eastAsiaTheme="minorEastAsia"/>
          <w:kern w:val="0"/>
          <w:sz w:val="24"/>
        </w:rPr>
        <w:t>16</w:t>
      </w:r>
    </w:p>
    <w:p w14:paraId="59B81B90" w14:textId="77777777" w:rsidR="00DB00B6" w:rsidRDefault="00A33873">
      <w:pPr>
        <w:spacing w:beforeLines="50" w:before="156" w:line="360" w:lineRule="auto"/>
        <w:jc w:val="center"/>
        <w:rPr>
          <w:rFonts w:eastAsiaTheme="minorEastAsia"/>
          <w:kern w:val="0"/>
          <w:sz w:val="36"/>
          <w:szCs w:val="36"/>
        </w:rPr>
      </w:pPr>
      <w:r>
        <w:rPr>
          <w:rFonts w:eastAsiaTheme="minorEastAsia"/>
          <w:kern w:val="0"/>
          <w:sz w:val="36"/>
          <w:szCs w:val="36"/>
        </w:rPr>
        <w:t>厦门万里石股份有限公司</w:t>
      </w:r>
    </w:p>
    <w:p w14:paraId="07064240" w14:textId="1EEE0CC9" w:rsidR="00DB00B6" w:rsidRDefault="00A33873">
      <w:pPr>
        <w:spacing w:afterLines="50" w:after="156" w:line="360" w:lineRule="auto"/>
        <w:jc w:val="center"/>
        <w:rPr>
          <w:rFonts w:eastAsiaTheme="minorEastAsia"/>
          <w:kern w:val="0"/>
          <w:sz w:val="36"/>
          <w:szCs w:val="36"/>
        </w:rPr>
      </w:pPr>
      <w:r>
        <w:rPr>
          <w:rFonts w:eastAsiaTheme="minorEastAsia" w:hint="eastAsia"/>
          <w:kern w:val="0"/>
          <w:sz w:val="36"/>
          <w:szCs w:val="36"/>
        </w:rPr>
        <w:t>关于</w:t>
      </w:r>
      <w:r w:rsidR="004E361C">
        <w:rPr>
          <w:rFonts w:eastAsiaTheme="minorEastAsia" w:hint="eastAsia"/>
          <w:kern w:val="0"/>
          <w:sz w:val="36"/>
          <w:szCs w:val="36"/>
        </w:rPr>
        <w:t>公司及子公司之间</w:t>
      </w:r>
      <w:r>
        <w:rPr>
          <w:rFonts w:eastAsiaTheme="minorEastAsia" w:hint="eastAsia"/>
          <w:kern w:val="0"/>
          <w:sz w:val="36"/>
          <w:szCs w:val="36"/>
        </w:rPr>
        <w:t>提供担保的进展公告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B00B6" w14:paraId="22AD7C10" w14:textId="77777777">
        <w:trPr>
          <w:trHeight w:val="724"/>
          <w:jc w:val="center"/>
        </w:trPr>
        <w:tc>
          <w:tcPr>
            <w:tcW w:w="8522" w:type="dxa"/>
            <w:tcBorders>
              <w:top w:val="single" w:sz="4" w:space="0" w:color="auto"/>
              <w:left w:val="single" w:sz="4" w:space="0" w:color="auto"/>
              <w:bottom w:val="single" w:sz="4" w:space="0" w:color="auto"/>
              <w:right w:val="single" w:sz="4" w:space="0" w:color="auto"/>
            </w:tcBorders>
          </w:tcPr>
          <w:p w14:paraId="16284A0C" w14:textId="77777777" w:rsidR="00DB00B6" w:rsidRDefault="00A33873">
            <w:pPr>
              <w:autoSpaceDE w:val="0"/>
              <w:autoSpaceDN w:val="0"/>
              <w:adjustRightInd w:val="0"/>
              <w:spacing w:line="360" w:lineRule="auto"/>
              <w:ind w:firstLineChars="200" w:firstLine="480"/>
              <w:rPr>
                <w:rFonts w:eastAsiaTheme="minorEastAsia"/>
                <w:kern w:val="0"/>
                <w:sz w:val="24"/>
              </w:rPr>
            </w:pPr>
            <w:r>
              <w:rPr>
                <w:rFonts w:eastAsiaTheme="minorEastAsia" w:hint="eastAsia"/>
                <w:kern w:val="0"/>
                <w:sz w:val="24"/>
              </w:rPr>
              <w:t>本公司及董事会全体成员保证信息披露的内容真实、准确、完整，没有虚假记载、误导性陈述或重大遗漏。</w:t>
            </w:r>
          </w:p>
        </w:tc>
      </w:tr>
    </w:tbl>
    <w:p w14:paraId="6876F544" w14:textId="77777777" w:rsidR="004E361C" w:rsidRPr="004E361C" w:rsidRDefault="004E361C" w:rsidP="004E361C">
      <w:pPr>
        <w:spacing w:beforeLines="50" w:before="156" w:line="360" w:lineRule="auto"/>
        <w:ind w:firstLineChars="200" w:firstLine="482"/>
        <w:jc w:val="left"/>
        <w:rPr>
          <w:b/>
          <w:color w:val="000000"/>
          <w:kern w:val="0"/>
          <w:sz w:val="24"/>
        </w:rPr>
      </w:pPr>
      <w:r w:rsidRPr="004E361C">
        <w:rPr>
          <w:rFonts w:hint="eastAsia"/>
          <w:b/>
          <w:color w:val="000000"/>
          <w:kern w:val="0"/>
          <w:sz w:val="24"/>
        </w:rPr>
        <w:t>特别提示：</w:t>
      </w:r>
    </w:p>
    <w:p w14:paraId="36AC2B76" w14:textId="63C6ABEB" w:rsidR="004E361C" w:rsidRPr="004E361C" w:rsidRDefault="004E361C" w:rsidP="004E361C">
      <w:pPr>
        <w:tabs>
          <w:tab w:val="left" w:pos="426"/>
          <w:tab w:val="left" w:pos="567"/>
          <w:tab w:val="left" w:pos="851"/>
        </w:tabs>
        <w:autoSpaceDE w:val="0"/>
        <w:autoSpaceDN w:val="0"/>
        <w:adjustRightInd w:val="0"/>
        <w:spacing w:line="360" w:lineRule="auto"/>
        <w:ind w:firstLineChars="200" w:firstLine="480"/>
        <w:rPr>
          <w:bCs/>
          <w:color w:val="000000"/>
          <w:kern w:val="0"/>
          <w:sz w:val="24"/>
        </w:rPr>
      </w:pPr>
      <w:r>
        <w:rPr>
          <w:rFonts w:hint="eastAsia"/>
          <w:bCs/>
          <w:color w:val="000000"/>
          <w:kern w:val="0"/>
          <w:sz w:val="24"/>
        </w:rPr>
        <w:t>1</w:t>
      </w:r>
      <w:r>
        <w:rPr>
          <w:rFonts w:hint="eastAsia"/>
          <w:bCs/>
          <w:color w:val="000000"/>
          <w:kern w:val="0"/>
          <w:sz w:val="24"/>
        </w:rPr>
        <w:t>、</w:t>
      </w:r>
      <w:r w:rsidRPr="004E361C">
        <w:rPr>
          <w:rFonts w:hint="eastAsia"/>
          <w:bCs/>
          <w:color w:val="000000"/>
          <w:kern w:val="0"/>
          <w:sz w:val="24"/>
        </w:rPr>
        <w:t>截至本公告披露之日，</w:t>
      </w:r>
      <w:r w:rsidR="0091142F">
        <w:rPr>
          <w:rFonts w:hint="eastAsia"/>
          <w:bCs/>
          <w:color w:val="000000"/>
          <w:kern w:val="0"/>
          <w:sz w:val="24"/>
        </w:rPr>
        <w:t>厦门万里石股份有限公司及子公司厦门万里石家装修装饰工程有限公司为</w:t>
      </w:r>
      <w:r w:rsidR="0091142F" w:rsidRPr="00AF47C2">
        <w:rPr>
          <w:rFonts w:hint="eastAsia"/>
          <w:bCs/>
          <w:color w:val="000000"/>
          <w:kern w:val="0"/>
          <w:sz w:val="24"/>
        </w:rPr>
        <w:t>资产负债率超过</w:t>
      </w:r>
      <w:r w:rsidR="0091142F" w:rsidRPr="00AF47C2">
        <w:rPr>
          <w:rFonts w:hint="eastAsia"/>
          <w:bCs/>
          <w:color w:val="000000"/>
          <w:kern w:val="0"/>
          <w:sz w:val="24"/>
        </w:rPr>
        <w:t>7</w:t>
      </w:r>
      <w:r w:rsidR="0091142F" w:rsidRPr="00AF47C2">
        <w:rPr>
          <w:bCs/>
          <w:color w:val="000000"/>
          <w:kern w:val="0"/>
          <w:sz w:val="24"/>
        </w:rPr>
        <w:t>0</w:t>
      </w:r>
      <w:r w:rsidR="0091142F" w:rsidRPr="00AF47C2">
        <w:rPr>
          <w:rFonts w:hint="eastAsia"/>
          <w:bCs/>
          <w:color w:val="000000"/>
          <w:kern w:val="0"/>
          <w:sz w:val="24"/>
        </w:rPr>
        <w:t>%</w:t>
      </w:r>
      <w:r w:rsidR="0091142F">
        <w:rPr>
          <w:rFonts w:hint="eastAsia"/>
          <w:bCs/>
          <w:color w:val="000000"/>
          <w:kern w:val="0"/>
          <w:sz w:val="24"/>
        </w:rPr>
        <w:t>的全资子公司</w:t>
      </w:r>
      <w:r w:rsidR="0091142F" w:rsidRPr="00AF47C2">
        <w:rPr>
          <w:rFonts w:hint="eastAsia"/>
          <w:bCs/>
          <w:color w:val="000000"/>
          <w:kern w:val="0"/>
          <w:sz w:val="24"/>
        </w:rPr>
        <w:t>厦门万里石装饰设计有限公司</w:t>
      </w:r>
      <w:r w:rsidR="0091142F">
        <w:rPr>
          <w:rFonts w:hint="eastAsia"/>
          <w:bCs/>
          <w:color w:val="000000"/>
          <w:kern w:val="0"/>
          <w:sz w:val="24"/>
        </w:rPr>
        <w:t>提供担保，</w:t>
      </w:r>
      <w:r w:rsidRPr="004E361C">
        <w:rPr>
          <w:rFonts w:hint="eastAsia"/>
          <w:bCs/>
          <w:color w:val="000000"/>
          <w:kern w:val="0"/>
          <w:sz w:val="24"/>
        </w:rPr>
        <w:t>厦门万里石股份有限公司为资产负债率超过</w:t>
      </w:r>
      <w:r w:rsidRPr="004E361C">
        <w:rPr>
          <w:rFonts w:hint="eastAsia"/>
          <w:bCs/>
          <w:color w:val="000000"/>
          <w:kern w:val="0"/>
          <w:sz w:val="24"/>
        </w:rPr>
        <w:t>7</w:t>
      </w:r>
      <w:r w:rsidRPr="004E361C">
        <w:rPr>
          <w:bCs/>
          <w:color w:val="000000"/>
          <w:kern w:val="0"/>
          <w:sz w:val="24"/>
        </w:rPr>
        <w:t>0</w:t>
      </w:r>
      <w:r w:rsidRPr="004E361C">
        <w:rPr>
          <w:rFonts w:hint="eastAsia"/>
          <w:bCs/>
          <w:color w:val="000000"/>
          <w:kern w:val="0"/>
          <w:sz w:val="24"/>
        </w:rPr>
        <w:t>%</w:t>
      </w:r>
      <w:r w:rsidRPr="004E361C">
        <w:rPr>
          <w:rFonts w:hint="eastAsia"/>
          <w:bCs/>
          <w:color w:val="000000"/>
          <w:kern w:val="0"/>
          <w:sz w:val="24"/>
        </w:rPr>
        <w:t>的全资子公司厦门万里石装饰设计有限公司</w:t>
      </w:r>
      <w:r w:rsidR="001009E9">
        <w:rPr>
          <w:rFonts w:hint="eastAsia"/>
          <w:bCs/>
          <w:color w:val="000000"/>
          <w:kern w:val="0"/>
          <w:sz w:val="24"/>
        </w:rPr>
        <w:t>、</w:t>
      </w:r>
      <w:r w:rsidR="001009E9" w:rsidRPr="001009E9">
        <w:rPr>
          <w:rFonts w:hint="eastAsia"/>
          <w:bCs/>
          <w:color w:val="000000"/>
          <w:kern w:val="0"/>
          <w:sz w:val="24"/>
        </w:rPr>
        <w:t>厦门万里石建筑装饰工程有限公司</w:t>
      </w:r>
      <w:r w:rsidRPr="004E361C">
        <w:rPr>
          <w:rFonts w:hint="eastAsia"/>
          <w:bCs/>
          <w:color w:val="000000"/>
          <w:kern w:val="0"/>
          <w:sz w:val="24"/>
        </w:rPr>
        <w:t>提供担保；</w:t>
      </w:r>
    </w:p>
    <w:p w14:paraId="060C2E14" w14:textId="12FDF8EA" w:rsidR="004E361C" w:rsidRPr="004E361C" w:rsidRDefault="004E361C" w:rsidP="004E361C">
      <w:pPr>
        <w:tabs>
          <w:tab w:val="left" w:pos="426"/>
          <w:tab w:val="left" w:pos="567"/>
          <w:tab w:val="left" w:pos="851"/>
        </w:tabs>
        <w:autoSpaceDE w:val="0"/>
        <w:autoSpaceDN w:val="0"/>
        <w:adjustRightInd w:val="0"/>
        <w:spacing w:line="360" w:lineRule="auto"/>
        <w:ind w:firstLineChars="200" w:firstLine="480"/>
        <w:rPr>
          <w:bCs/>
          <w:color w:val="000000"/>
          <w:kern w:val="0"/>
          <w:sz w:val="24"/>
        </w:rPr>
      </w:pPr>
      <w:r>
        <w:rPr>
          <w:bCs/>
          <w:color w:val="000000"/>
          <w:kern w:val="0"/>
          <w:sz w:val="24"/>
        </w:rPr>
        <w:t>2</w:t>
      </w:r>
      <w:r>
        <w:rPr>
          <w:rFonts w:hint="eastAsia"/>
          <w:bCs/>
          <w:color w:val="000000"/>
          <w:kern w:val="0"/>
          <w:sz w:val="24"/>
        </w:rPr>
        <w:t>、</w:t>
      </w:r>
      <w:r w:rsidRPr="004E361C">
        <w:rPr>
          <w:rFonts w:hint="eastAsia"/>
          <w:bCs/>
          <w:color w:val="000000"/>
          <w:kern w:val="0"/>
          <w:sz w:val="24"/>
        </w:rPr>
        <w:t>截至本公告披露之日，公司及子公司对外担保总额超过公司最近一期经审计净资产的</w:t>
      </w:r>
      <w:r w:rsidRPr="004E361C">
        <w:rPr>
          <w:rFonts w:hint="eastAsia"/>
          <w:bCs/>
          <w:color w:val="000000"/>
          <w:kern w:val="0"/>
          <w:sz w:val="24"/>
        </w:rPr>
        <w:t xml:space="preserve"> 50%</w:t>
      </w:r>
      <w:r w:rsidRPr="004E361C">
        <w:rPr>
          <w:rFonts w:hint="eastAsia"/>
          <w:bCs/>
          <w:color w:val="000000"/>
          <w:kern w:val="0"/>
          <w:sz w:val="24"/>
        </w:rPr>
        <w:t>，敬请投资者关注担保风险。</w:t>
      </w:r>
    </w:p>
    <w:p w14:paraId="747D3326" w14:textId="0ACF55D4" w:rsidR="00DB00B6" w:rsidRDefault="00A33873">
      <w:pPr>
        <w:spacing w:beforeLines="50" w:before="156" w:line="360" w:lineRule="auto"/>
        <w:ind w:firstLineChars="200" w:firstLine="482"/>
        <w:jc w:val="left"/>
        <w:rPr>
          <w:b/>
          <w:color w:val="000000"/>
          <w:kern w:val="0"/>
          <w:sz w:val="24"/>
        </w:rPr>
      </w:pPr>
      <w:r>
        <w:rPr>
          <w:rFonts w:hint="eastAsia"/>
          <w:b/>
          <w:color w:val="000000"/>
          <w:kern w:val="0"/>
          <w:sz w:val="24"/>
        </w:rPr>
        <w:t>一、担保情况概述</w:t>
      </w:r>
    </w:p>
    <w:p w14:paraId="022021A2" w14:textId="0B0B520D" w:rsidR="00DB00B6" w:rsidRDefault="00A33873">
      <w:pPr>
        <w:spacing w:line="360" w:lineRule="auto"/>
        <w:ind w:firstLineChars="200" w:firstLine="480"/>
        <w:rPr>
          <w:rFonts w:eastAsiaTheme="minorEastAsia"/>
          <w:sz w:val="24"/>
          <w:szCs w:val="23"/>
        </w:rPr>
      </w:pPr>
      <w:r>
        <w:rPr>
          <w:rFonts w:eastAsiaTheme="minorEastAsia" w:hint="eastAsia"/>
          <w:sz w:val="24"/>
          <w:szCs w:val="23"/>
        </w:rPr>
        <w:t>厦门万里石股份有限公司（以下简称“万里石股份”或“公司”）于</w:t>
      </w:r>
      <w:r>
        <w:rPr>
          <w:rFonts w:eastAsiaTheme="minorEastAsia" w:hint="eastAsia"/>
          <w:sz w:val="24"/>
          <w:szCs w:val="23"/>
        </w:rPr>
        <w:t>202</w:t>
      </w:r>
      <w:r w:rsidR="004E361C">
        <w:rPr>
          <w:rFonts w:eastAsiaTheme="minorEastAsia"/>
          <w:sz w:val="24"/>
          <w:szCs w:val="23"/>
        </w:rPr>
        <w:t>3</w:t>
      </w:r>
      <w:r>
        <w:rPr>
          <w:rFonts w:eastAsiaTheme="minorEastAsia" w:hint="eastAsia"/>
          <w:sz w:val="24"/>
          <w:szCs w:val="23"/>
        </w:rPr>
        <w:t>年</w:t>
      </w:r>
      <w:r>
        <w:rPr>
          <w:rFonts w:eastAsiaTheme="minorEastAsia" w:hint="eastAsia"/>
          <w:sz w:val="24"/>
          <w:szCs w:val="23"/>
        </w:rPr>
        <w:t>2</w:t>
      </w:r>
      <w:r>
        <w:rPr>
          <w:rFonts w:eastAsiaTheme="minorEastAsia" w:hint="eastAsia"/>
          <w:sz w:val="24"/>
          <w:szCs w:val="23"/>
        </w:rPr>
        <w:t>月</w:t>
      </w:r>
      <w:r w:rsidR="004E361C">
        <w:rPr>
          <w:rFonts w:eastAsiaTheme="minorEastAsia"/>
          <w:sz w:val="24"/>
          <w:szCs w:val="23"/>
        </w:rPr>
        <w:t>15</w:t>
      </w:r>
      <w:r>
        <w:rPr>
          <w:rFonts w:eastAsiaTheme="minorEastAsia" w:hint="eastAsia"/>
          <w:sz w:val="24"/>
          <w:szCs w:val="23"/>
        </w:rPr>
        <w:t>日及</w:t>
      </w:r>
      <w:r>
        <w:rPr>
          <w:rFonts w:eastAsiaTheme="minorEastAsia" w:hint="eastAsia"/>
          <w:sz w:val="24"/>
          <w:szCs w:val="23"/>
        </w:rPr>
        <w:t>202</w:t>
      </w:r>
      <w:r w:rsidR="004E361C">
        <w:rPr>
          <w:rFonts w:eastAsiaTheme="minorEastAsia"/>
          <w:sz w:val="24"/>
          <w:szCs w:val="23"/>
        </w:rPr>
        <w:t>3</w:t>
      </w:r>
      <w:r>
        <w:rPr>
          <w:rFonts w:eastAsiaTheme="minorEastAsia" w:hint="eastAsia"/>
          <w:sz w:val="24"/>
          <w:szCs w:val="23"/>
        </w:rPr>
        <w:t>年</w:t>
      </w:r>
      <w:r w:rsidR="004E361C">
        <w:rPr>
          <w:rFonts w:eastAsiaTheme="minorEastAsia"/>
          <w:sz w:val="24"/>
          <w:szCs w:val="23"/>
        </w:rPr>
        <w:t>3</w:t>
      </w:r>
      <w:r>
        <w:rPr>
          <w:rFonts w:eastAsiaTheme="minorEastAsia" w:hint="eastAsia"/>
          <w:sz w:val="24"/>
          <w:szCs w:val="23"/>
        </w:rPr>
        <w:t>月</w:t>
      </w:r>
      <w:r>
        <w:rPr>
          <w:rFonts w:eastAsiaTheme="minorEastAsia" w:hint="eastAsia"/>
          <w:sz w:val="24"/>
          <w:szCs w:val="23"/>
        </w:rPr>
        <w:t>6</w:t>
      </w:r>
      <w:r>
        <w:rPr>
          <w:rFonts w:eastAsiaTheme="minorEastAsia" w:hint="eastAsia"/>
          <w:sz w:val="24"/>
          <w:szCs w:val="23"/>
        </w:rPr>
        <w:t>日召开第四届董事会第</w:t>
      </w:r>
      <w:r w:rsidR="004E361C">
        <w:rPr>
          <w:rFonts w:eastAsiaTheme="minorEastAsia" w:hint="eastAsia"/>
          <w:sz w:val="24"/>
          <w:szCs w:val="23"/>
        </w:rPr>
        <w:t>四十</w:t>
      </w:r>
      <w:r>
        <w:rPr>
          <w:rFonts w:eastAsiaTheme="minorEastAsia" w:hint="eastAsia"/>
          <w:sz w:val="24"/>
          <w:szCs w:val="23"/>
        </w:rPr>
        <w:t>次会议及</w:t>
      </w:r>
      <w:r>
        <w:rPr>
          <w:rFonts w:eastAsiaTheme="minorEastAsia" w:hint="eastAsia"/>
          <w:sz w:val="24"/>
          <w:szCs w:val="23"/>
        </w:rPr>
        <w:t>202</w:t>
      </w:r>
      <w:r w:rsidR="004E361C">
        <w:rPr>
          <w:rFonts w:eastAsiaTheme="minorEastAsia"/>
          <w:sz w:val="24"/>
          <w:szCs w:val="23"/>
        </w:rPr>
        <w:t>3</w:t>
      </w:r>
      <w:r>
        <w:rPr>
          <w:rFonts w:eastAsiaTheme="minorEastAsia" w:hint="eastAsia"/>
          <w:sz w:val="24"/>
          <w:szCs w:val="23"/>
        </w:rPr>
        <w:t>年第</w:t>
      </w:r>
      <w:r w:rsidR="004E361C">
        <w:rPr>
          <w:rFonts w:eastAsiaTheme="minorEastAsia" w:hint="eastAsia"/>
          <w:sz w:val="24"/>
          <w:szCs w:val="23"/>
        </w:rPr>
        <w:t>二</w:t>
      </w:r>
      <w:r>
        <w:rPr>
          <w:rFonts w:eastAsiaTheme="minorEastAsia" w:hint="eastAsia"/>
          <w:sz w:val="24"/>
          <w:szCs w:val="23"/>
        </w:rPr>
        <w:t>次临时股东大会审议通过了《</w:t>
      </w:r>
      <w:r>
        <w:rPr>
          <w:rFonts w:asciiTheme="minorEastAsia" w:eastAsiaTheme="minorEastAsia" w:hAnsiTheme="minorEastAsia" w:hint="eastAsia"/>
          <w:sz w:val="24"/>
          <w:szCs w:val="23"/>
        </w:rPr>
        <w:t>关于公司及子公司提供对外担保的议案</w:t>
      </w:r>
      <w:r>
        <w:rPr>
          <w:rFonts w:eastAsiaTheme="minorEastAsia" w:hint="eastAsia"/>
          <w:sz w:val="24"/>
          <w:szCs w:val="23"/>
        </w:rPr>
        <w:t>》，</w:t>
      </w:r>
      <w:r w:rsidR="00FD74A5">
        <w:rPr>
          <w:rFonts w:eastAsiaTheme="minorEastAsia" w:hint="eastAsia"/>
          <w:sz w:val="24"/>
          <w:szCs w:val="23"/>
        </w:rPr>
        <w:t>同意公司</w:t>
      </w:r>
      <w:r w:rsidR="00FD74A5" w:rsidRPr="00FD74A5">
        <w:rPr>
          <w:rFonts w:eastAsiaTheme="minorEastAsia" w:hint="eastAsia"/>
          <w:sz w:val="24"/>
          <w:szCs w:val="23"/>
        </w:rPr>
        <w:t>及子公司拟为公司合并报表范围</w:t>
      </w:r>
      <w:r w:rsidR="005B3C13">
        <w:rPr>
          <w:rFonts w:eastAsiaTheme="minorEastAsia" w:hint="eastAsia"/>
          <w:sz w:val="24"/>
          <w:szCs w:val="23"/>
        </w:rPr>
        <w:t>内</w:t>
      </w:r>
      <w:r w:rsidR="00FD74A5" w:rsidRPr="00FD74A5">
        <w:rPr>
          <w:rFonts w:eastAsiaTheme="minorEastAsia" w:hint="eastAsia"/>
          <w:sz w:val="24"/>
          <w:szCs w:val="23"/>
        </w:rPr>
        <w:t>的法人融资业务提供连带责任担保，担保金额不超过人民币</w:t>
      </w:r>
      <w:r w:rsidR="00FD74A5" w:rsidRPr="00FD74A5">
        <w:rPr>
          <w:rFonts w:eastAsiaTheme="minorEastAsia" w:hint="eastAsia"/>
          <w:sz w:val="24"/>
          <w:szCs w:val="23"/>
        </w:rPr>
        <w:t>45,018</w:t>
      </w:r>
      <w:r w:rsidR="00FD74A5" w:rsidRPr="00FD74A5">
        <w:rPr>
          <w:rFonts w:eastAsiaTheme="minorEastAsia" w:hint="eastAsia"/>
          <w:sz w:val="24"/>
          <w:szCs w:val="23"/>
        </w:rPr>
        <w:t>万元</w:t>
      </w:r>
      <w:r w:rsidR="00FD74A5">
        <w:rPr>
          <w:rFonts w:eastAsiaTheme="minorEastAsia" w:hint="eastAsia"/>
          <w:sz w:val="24"/>
          <w:szCs w:val="23"/>
        </w:rPr>
        <w:t>。</w:t>
      </w:r>
      <w:r w:rsidR="00FD74A5" w:rsidRPr="00FD74A5">
        <w:rPr>
          <w:rFonts w:eastAsiaTheme="minorEastAsia" w:hint="eastAsia"/>
          <w:sz w:val="24"/>
          <w:szCs w:val="23"/>
        </w:rPr>
        <w:t>担保额度及期限自股东大会审议通过之日起一年内有效，其中与兴业银行股份有限公司厦门分行的担保期限为自股东大会审议通过之日起两年内有效</w:t>
      </w:r>
      <w:r w:rsidR="00FD74A5">
        <w:rPr>
          <w:rFonts w:eastAsiaTheme="minorEastAsia" w:hint="eastAsia"/>
          <w:sz w:val="24"/>
          <w:szCs w:val="23"/>
        </w:rPr>
        <w:t>。</w:t>
      </w:r>
    </w:p>
    <w:p w14:paraId="25B6FBD3" w14:textId="29B71485" w:rsidR="00DB00B6" w:rsidRDefault="00F22D90">
      <w:pPr>
        <w:spacing w:line="360" w:lineRule="auto"/>
        <w:ind w:firstLineChars="200" w:firstLine="480"/>
        <w:rPr>
          <w:rFonts w:eastAsiaTheme="minorEastAsia"/>
          <w:sz w:val="24"/>
          <w:szCs w:val="23"/>
        </w:rPr>
      </w:pPr>
      <w:r>
        <w:rPr>
          <w:rFonts w:asciiTheme="minorEastAsia" w:eastAsiaTheme="minorEastAsia" w:hAnsiTheme="minorEastAsia"/>
          <w:sz w:val="24"/>
          <w:szCs w:val="23"/>
        </w:rPr>
        <w:t>2021</w:t>
      </w:r>
      <w:r>
        <w:rPr>
          <w:rFonts w:asciiTheme="minorEastAsia" w:eastAsiaTheme="minorEastAsia" w:hAnsiTheme="minorEastAsia" w:hint="eastAsia"/>
          <w:sz w:val="24"/>
          <w:szCs w:val="23"/>
        </w:rPr>
        <w:t>年</w:t>
      </w:r>
      <w:r w:rsidR="00A33873">
        <w:rPr>
          <w:rFonts w:asciiTheme="minorEastAsia" w:eastAsiaTheme="minorEastAsia" w:hAnsiTheme="minorEastAsia" w:hint="eastAsia"/>
          <w:sz w:val="24"/>
          <w:szCs w:val="23"/>
        </w:rPr>
        <w:t>，</w:t>
      </w:r>
      <w:r w:rsidR="00A33873">
        <w:rPr>
          <w:rFonts w:eastAsiaTheme="minorEastAsia" w:hint="eastAsia"/>
          <w:sz w:val="24"/>
          <w:szCs w:val="23"/>
        </w:rPr>
        <w:t>就万里石股份、厦门万里石装饰设计有限公司（以下简称“万里石装饰”）及厦门万里石建筑装饰工程有限公司（以下简称“万里石建筑”）融资授信事宜，万里石股份、万里石装饰、万里石建筑与兴业银行厦门分行签订《融资总合同》（编号：兴</w:t>
      </w:r>
      <w:proofErr w:type="gramStart"/>
      <w:r w:rsidR="00A33873">
        <w:rPr>
          <w:rFonts w:eastAsiaTheme="minorEastAsia" w:hint="eastAsia"/>
          <w:sz w:val="24"/>
          <w:szCs w:val="23"/>
        </w:rPr>
        <w:t>银厦江支</w:t>
      </w:r>
      <w:proofErr w:type="gramEnd"/>
      <w:r w:rsidR="00A33873">
        <w:rPr>
          <w:rFonts w:eastAsiaTheme="minorEastAsia" w:hint="eastAsia"/>
          <w:sz w:val="24"/>
          <w:szCs w:val="23"/>
        </w:rPr>
        <w:t>融字</w:t>
      </w:r>
      <w:r w:rsidR="00A33873">
        <w:rPr>
          <w:rFonts w:eastAsiaTheme="minorEastAsia" w:hint="eastAsia"/>
          <w:sz w:val="24"/>
          <w:szCs w:val="23"/>
        </w:rPr>
        <w:t>2021109</w:t>
      </w:r>
      <w:r w:rsidR="00A33873">
        <w:rPr>
          <w:rFonts w:eastAsiaTheme="minorEastAsia" w:hint="eastAsia"/>
          <w:sz w:val="24"/>
          <w:szCs w:val="23"/>
        </w:rPr>
        <w:t>号）（以下简称“</w:t>
      </w:r>
      <w:r w:rsidR="001009E9">
        <w:rPr>
          <w:rFonts w:eastAsiaTheme="minorEastAsia" w:hint="eastAsia"/>
          <w:sz w:val="24"/>
          <w:szCs w:val="23"/>
        </w:rPr>
        <w:t>总</w:t>
      </w:r>
      <w:r w:rsidR="00A33873">
        <w:rPr>
          <w:rFonts w:eastAsiaTheme="minorEastAsia" w:hint="eastAsia"/>
          <w:sz w:val="24"/>
          <w:szCs w:val="23"/>
        </w:rPr>
        <w:t>合同”），融资额度为人民币</w:t>
      </w:r>
      <w:r w:rsidR="00A33873">
        <w:rPr>
          <w:rFonts w:eastAsiaTheme="minorEastAsia" w:hint="eastAsia"/>
          <w:sz w:val="24"/>
          <w:szCs w:val="23"/>
        </w:rPr>
        <w:t>14,200</w:t>
      </w:r>
      <w:r w:rsidR="00A33873">
        <w:rPr>
          <w:rFonts w:eastAsiaTheme="minorEastAsia" w:hint="eastAsia"/>
          <w:sz w:val="24"/>
          <w:szCs w:val="23"/>
        </w:rPr>
        <w:t>万元，授信期限为</w:t>
      </w:r>
      <w:r w:rsidR="00A33873">
        <w:rPr>
          <w:rFonts w:eastAsiaTheme="minorEastAsia" w:hint="eastAsia"/>
          <w:sz w:val="24"/>
          <w:szCs w:val="23"/>
        </w:rPr>
        <w:t>2021</w:t>
      </w:r>
      <w:r w:rsidR="00A33873">
        <w:rPr>
          <w:rFonts w:eastAsiaTheme="minorEastAsia" w:hint="eastAsia"/>
          <w:sz w:val="24"/>
          <w:szCs w:val="23"/>
        </w:rPr>
        <w:t>年</w:t>
      </w:r>
      <w:r w:rsidR="00A33873">
        <w:rPr>
          <w:rFonts w:eastAsiaTheme="minorEastAsia" w:hint="eastAsia"/>
          <w:sz w:val="24"/>
          <w:szCs w:val="23"/>
        </w:rPr>
        <w:t>12</w:t>
      </w:r>
      <w:r w:rsidR="00A33873">
        <w:rPr>
          <w:rFonts w:eastAsiaTheme="minorEastAsia" w:hint="eastAsia"/>
          <w:sz w:val="24"/>
          <w:szCs w:val="23"/>
        </w:rPr>
        <w:t>月</w:t>
      </w:r>
      <w:r w:rsidR="00A33873">
        <w:rPr>
          <w:rFonts w:eastAsiaTheme="minorEastAsia" w:hint="eastAsia"/>
          <w:sz w:val="24"/>
          <w:szCs w:val="23"/>
        </w:rPr>
        <w:t>20</w:t>
      </w:r>
      <w:r w:rsidR="00A33873">
        <w:rPr>
          <w:rFonts w:eastAsiaTheme="minorEastAsia" w:hint="eastAsia"/>
          <w:sz w:val="24"/>
          <w:szCs w:val="23"/>
        </w:rPr>
        <w:t>日至</w:t>
      </w:r>
      <w:r w:rsidR="00A33873">
        <w:rPr>
          <w:rFonts w:eastAsiaTheme="minorEastAsia" w:hint="eastAsia"/>
          <w:sz w:val="24"/>
          <w:szCs w:val="23"/>
        </w:rPr>
        <w:t>2025</w:t>
      </w:r>
      <w:r w:rsidR="00A33873">
        <w:rPr>
          <w:rFonts w:eastAsiaTheme="minorEastAsia" w:hint="eastAsia"/>
          <w:sz w:val="24"/>
          <w:szCs w:val="23"/>
        </w:rPr>
        <w:t>年</w:t>
      </w:r>
      <w:r w:rsidR="00A33873">
        <w:rPr>
          <w:rFonts w:eastAsiaTheme="minorEastAsia" w:hint="eastAsia"/>
          <w:sz w:val="24"/>
          <w:szCs w:val="23"/>
        </w:rPr>
        <w:t>12</w:t>
      </w:r>
      <w:r w:rsidR="00A33873">
        <w:rPr>
          <w:rFonts w:eastAsiaTheme="minorEastAsia" w:hint="eastAsia"/>
          <w:sz w:val="24"/>
          <w:szCs w:val="23"/>
        </w:rPr>
        <w:t>月</w:t>
      </w:r>
      <w:r w:rsidR="00A33873">
        <w:rPr>
          <w:rFonts w:eastAsiaTheme="minorEastAsia" w:hint="eastAsia"/>
          <w:sz w:val="24"/>
          <w:szCs w:val="23"/>
        </w:rPr>
        <w:t>13</w:t>
      </w:r>
      <w:r w:rsidR="00A33873">
        <w:rPr>
          <w:rFonts w:eastAsiaTheme="minorEastAsia" w:hint="eastAsia"/>
          <w:sz w:val="24"/>
          <w:szCs w:val="23"/>
        </w:rPr>
        <w:t>日。</w:t>
      </w:r>
    </w:p>
    <w:p w14:paraId="77E79B6D" w14:textId="17C6BD31" w:rsidR="00DB00B6" w:rsidRDefault="00F22D90">
      <w:pPr>
        <w:spacing w:line="360" w:lineRule="auto"/>
        <w:ind w:firstLineChars="200" w:firstLine="480"/>
        <w:rPr>
          <w:rFonts w:eastAsiaTheme="minorEastAsia"/>
          <w:sz w:val="24"/>
          <w:szCs w:val="23"/>
        </w:rPr>
      </w:pPr>
      <w:r>
        <w:rPr>
          <w:rFonts w:eastAsiaTheme="minorEastAsia" w:hint="eastAsia"/>
          <w:sz w:val="24"/>
          <w:szCs w:val="23"/>
        </w:rPr>
        <w:t>近期，</w:t>
      </w:r>
      <w:r w:rsidR="00A33873">
        <w:rPr>
          <w:rFonts w:eastAsiaTheme="minorEastAsia" w:hint="eastAsia"/>
          <w:sz w:val="24"/>
          <w:szCs w:val="23"/>
        </w:rPr>
        <w:t>就上述融资事项，万里石股份与兴业银行厦门分行分别签订《最高额</w:t>
      </w:r>
      <w:r w:rsidR="00A33873">
        <w:rPr>
          <w:rFonts w:eastAsiaTheme="minorEastAsia" w:hint="eastAsia"/>
          <w:sz w:val="24"/>
          <w:szCs w:val="23"/>
        </w:rPr>
        <w:lastRenderedPageBreak/>
        <w:t>保证合同》（编号：兴</w:t>
      </w:r>
      <w:proofErr w:type="gramStart"/>
      <w:r w:rsidR="00A33873">
        <w:rPr>
          <w:rFonts w:eastAsiaTheme="minorEastAsia" w:hint="eastAsia"/>
          <w:sz w:val="24"/>
          <w:szCs w:val="23"/>
        </w:rPr>
        <w:t>银厦江支额保</w:t>
      </w:r>
      <w:proofErr w:type="gramEnd"/>
      <w:r w:rsidR="00A33873">
        <w:rPr>
          <w:rFonts w:eastAsiaTheme="minorEastAsia" w:hint="eastAsia"/>
          <w:sz w:val="24"/>
          <w:szCs w:val="23"/>
        </w:rPr>
        <w:t>字</w:t>
      </w:r>
      <w:r>
        <w:rPr>
          <w:rFonts w:eastAsiaTheme="minorEastAsia"/>
          <w:sz w:val="24"/>
          <w:szCs w:val="23"/>
        </w:rPr>
        <w:t>2022141A</w:t>
      </w:r>
      <w:r w:rsidR="00A33873">
        <w:rPr>
          <w:rFonts w:eastAsiaTheme="minorEastAsia" w:hint="eastAsia"/>
          <w:sz w:val="24"/>
          <w:szCs w:val="23"/>
        </w:rPr>
        <w:t>号）及《最高额保证合同》（编号：兴</w:t>
      </w:r>
      <w:proofErr w:type="gramStart"/>
      <w:r w:rsidR="00A33873">
        <w:rPr>
          <w:rFonts w:eastAsiaTheme="minorEastAsia" w:hint="eastAsia"/>
          <w:sz w:val="24"/>
          <w:szCs w:val="23"/>
        </w:rPr>
        <w:t>银厦江支额保</w:t>
      </w:r>
      <w:proofErr w:type="gramEnd"/>
      <w:r w:rsidR="00A33873">
        <w:rPr>
          <w:rFonts w:eastAsiaTheme="minorEastAsia" w:hint="eastAsia"/>
          <w:sz w:val="24"/>
          <w:szCs w:val="23"/>
        </w:rPr>
        <w:t>字</w:t>
      </w:r>
      <w:r w:rsidRPr="00F22D90">
        <w:rPr>
          <w:rFonts w:eastAsiaTheme="minorEastAsia"/>
          <w:sz w:val="24"/>
          <w:szCs w:val="23"/>
        </w:rPr>
        <w:t>2022141</w:t>
      </w:r>
      <w:r>
        <w:rPr>
          <w:rFonts w:eastAsiaTheme="minorEastAsia"/>
          <w:sz w:val="24"/>
          <w:szCs w:val="23"/>
        </w:rPr>
        <w:t>B</w:t>
      </w:r>
      <w:r w:rsidR="00A33873">
        <w:rPr>
          <w:rFonts w:eastAsiaTheme="minorEastAsia" w:hint="eastAsia"/>
          <w:sz w:val="24"/>
          <w:szCs w:val="23"/>
        </w:rPr>
        <w:t>号），</w:t>
      </w:r>
      <w:r>
        <w:rPr>
          <w:rFonts w:eastAsiaTheme="minorEastAsia" w:hint="eastAsia"/>
          <w:sz w:val="24"/>
          <w:szCs w:val="23"/>
        </w:rPr>
        <w:t>万里石装饰与</w:t>
      </w:r>
      <w:r w:rsidRPr="00F22D90">
        <w:rPr>
          <w:rFonts w:eastAsiaTheme="minorEastAsia" w:hint="eastAsia"/>
          <w:sz w:val="24"/>
          <w:szCs w:val="23"/>
        </w:rPr>
        <w:t>兴业银行厦门分行分别签订《最高额保证合同》（编号：兴</w:t>
      </w:r>
      <w:proofErr w:type="gramStart"/>
      <w:r w:rsidRPr="00F22D90">
        <w:rPr>
          <w:rFonts w:eastAsiaTheme="minorEastAsia" w:hint="eastAsia"/>
          <w:sz w:val="24"/>
          <w:szCs w:val="23"/>
        </w:rPr>
        <w:t>银厦江支额保</w:t>
      </w:r>
      <w:proofErr w:type="gramEnd"/>
      <w:r w:rsidRPr="00F22D90">
        <w:rPr>
          <w:rFonts w:eastAsiaTheme="minorEastAsia" w:hint="eastAsia"/>
          <w:sz w:val="24"/>
          <w:szCs w:val="23"/>
        </w:rPr>
        <w:t>字</w:t>
      </w:r>
      <w:r w:rsidRPr="00F22D90">
        <w:rPr>
          <w:rFonts w:eastAsiaTheme="minorEastAsia" w:hint="eastAsia"/>
          <w:sz w:val="24"/>
          <w:szCs w:val="23"/>
        </w:rPr>
        <w:t>2022141</w:t>
      </w:r>
      <w:r>
        <w:rPr>
          <w:rFonts w:eastAsiaTheme="minorEastAsia"/>
          <w:sz w:val="24"/>
          <w:szCs w:val="23"/>
        </w:rPr>
        <w:t>C</w:t>
      </w:r>
      <w:r w:rsidRPr="00F22D90">
        <w:rPr>
          <w:rFonts w:eastAsiaTheme="minorEastAsia" w:hint="eastAsia"/>
          <w:sz w:val="24"/>
          <w:szCs w:val="23"/>
        </w:rPr>
        <w:t>号）</w:t>
      </w:r>
      <w:r>
        <w:rPr>
          <w:rFonts w:eastAsiaTheme="minorEastAsia" w:hint="eastAsia"/>
          <w:sz w:val="24"/>
          <w:szCs w:val="23"/>
        </w:rPr>
        <w:t>，万里石建筑与</w:t>
      </w:r>
      <w:r w:rsidRPr="00F22D90">
        <w:rPr>
          <w:rFonts w:eastAsiaTheme="minorEastAsia" w:hint="eastAsia"/>
          <w:sz w:val="24"/>
          <w:szCs w:val="23"/>
        </w:rPr>
        <w:t>兴业银行厦门分行分别签订《最高额保证合同》（编号：兴</w:t>
      </w:r>
      <w:proofErr w:type="gramStart"/>
      <w:r w:rsidRPr="00F22D90">
        <w:rPr>
          <w:rFonts w:eastAsiaTheme="minorEastAsia" w:hint="eastAsia"/>
          <w:sz w:val="24"/>
          <w:szCs w:val="23"/>
        </w:rPr>
        <w:t>银厦江支额保</w:t>
      </w:r>
      <w:proofErr w:type="gramEnd"/>
      <w:r w:rsidRPr="00F22D90">
        <w:rPr>
          <w:rFonts w:eastAsiaTheme="minorEastAsia" w:hint="eastAsia"/>
          <w:sz w:val="24"/>
          <w:szCs w:val="23"/>
        </w:rPr>
        <w:t>字</w:t>
      </w:r>
      <w:r w:rsidRPr="00F22D90">
        <w:rPr>
          <w:rFonts w:eastAsiaTheme="minorEastAsia" w:hint="eastAsia"/>
          <w:sz w:val="24"/>
          <w:szCs w:val="23"/>
        </w:rPr>
        <w:t>2022141</w:t>
      </w:r>
      <w:r>
        <w:rPr>
          <w:rFonts w:eastAsiaTheme="minorEastAsia"/>
          <w:sz w:val="24"/>
          <w:szCs w:val="23"/>
        </w:rPr>
        <w:t>D</w:t>
      </w:r>
      <w:r w:rsidRPr="00F22D90">
        <w:rPr>
          <w:rFonts w:eastAsiaTheme="minorEastAsia" w:hint="eastAsia"/>
          <w:sz w:val="24"/>
          <w:szCs w:val="23"/>
        </w:rPr>
        <w:t>号）</w:t>
      </w:r>
      <w:r w:rsidR="00A33873">
        <w:rPr>
          <w:rFonts w:eastAsiaTheme="minorEastAsia" w:hint="eastAsia"/>
          <w:sz w:val="24"/>
          <w:szCs w:val="23"/>
        </w:rPr>
        <w:t>为本次融资事项提供连带责任保证担保，保证期间为</w:t>
      </w:r>
      <w:r w:rsidR="001009E9">
        <w:rPr>
          <w:rFonts w:eastAsiaTheme="minorEastAsia" w:hint="eastAsia"/>
          <w:sz w:val="24"/>
          <w:szCs w:val="23"/>
        </w:rPr>
        <w:t>根据主合同项下债权人对债务人所提供</w:t>
      </w:r>
      <w:r w:rsidR="00A33873">
        <w:rPr>
          <w:rFonts w:eastAsiaTheme="minorEastAsia" w:hint="eastAsia"/>
          <w:sz w:val="24"/>
          <w:szCs w:val="23"/>
        </w:rPr>
        <w:t>的每笔融资项下债务履行期届满之日起三年。</w:t>
      </w:r>
    </w:p>
    <w:p w14:paraId="0B42AA46" w14:textId="77777777" w:rsidR="00DB00B6" w:rsidRDefault="00A33873">
      <w:pPr>
        <w:spacing w:line="360" w:lineRule="auto"/>
        <w:ind w:firstLineChars="200" w:firstLine="482"/>
        <w:rPr>
          <w:b/>
          <w:color w:val="000000"/>
          <w:kern w:val="0"/>
          <w:sz w:val="24"/>
        </w:rPr>
      </w:pPr>
      <w:r>
        <w:rPr>
          <w:rFonts w:hint="eastAsia"/>
          <w:b/>
          <w:color w:val="000000"/>
          <w:kern w:val="0"/>
          <w:sz w:val="24"/>
        </w:rPr>
        <w:t>二、被担保人基本情况</w:t>
      </w:r>
    </w:p>
    <w:p w14:paraId="1A20B1B0" w14:textId="77777777" w:rsidR="00CB52FB" w:rsidRPr="00CB52FB" w:rsidRDefault="00CB52FB" w:rsidP="00CB52FB">
      <w:pPr>
        <w:autoSpaceDE w:val="0"/>
        <w:autoSpaceDN w:val="0"/>
        <w:adjustRightInd w:val="0"/>
        <w:spacing w:line="360" w:lineRule="auto"/>
        <w:ind w:firstLineChars="200" w:firstLine="480"/>
        <w:rPr>
          <w:rFonts w:eastAsiaTheme="minorEastAsia"/>
          <w:kern w:val="0"/>
          <w:sz w:val="24"/>
          <w:szCs w:val="22"/>
        </w:rPr>
      </w:pPr>
      <w:r>
        <w:rPr>
          <w:rFonts w:hint="eastAsia"/>
          <w:color w:val="000000"/>
          <w:kern w:val="0"/>
          <w:sz w:val="24"/>
        </w:rPr>
        <w:t>1</w:t>
      </w:r>
      <w:r w:rsidR="00A33873">
        <w:rPr>
          <w:rFonts w:hint="eastAsia"/>
          <w:color w:val="000000"/>
          <w:kern w:val="0"/>
          <w:sz w:val="24"/>
        </w:rPr>
        <w:t>、</w:t>
      </w:r>
      <w:r w:rsidRPr="00CB52FB">
        <w:rPr>
          <w:rFonts w:eastAsiaTheme="minorEastAsia"/>
          <w:kern w:val="0"/>
          <w:sz w:val="24"/>
          <w:szCs w:val="22"/>
        </w:rPr>
        <w:t>厦门万里石</w:t>
      </w:r>
      <w:r w:rsidRPr="00CB52FB">
        <w:rPr>
          <w:rFonts w:eastAsiaTheme="minorEastAsia" w:hint="eastAsia"/>
          <w:kern w:val="0"/>
          <w:sz w:val="24"/>
          <w:szCs w:val="22"/>
        </w:rPr>
        <w:t>股份</w:t>
      </w:r>
      <w:r w:rsidRPr="00CB52FB">
        <w:rPr>
          <w:rFonts w:eastAsiaTheme="minorEastAsia"/>
          <w:kern w:val="0"/>
          <w:sz w:val="24"/>
          <w:szCs w:val="22"/>
        </w:rPr>
        <w:t>有限公司</w:t>
      </w:r>
    </w:p>
    <w:p w14:paraId="734D614F" w14:textId="77777777" w:rsidR="00CB52FB" w:rsidRPr="00CB52FB" w:rsidRDefault="00CB52FB" w:rsidP="00CB52FB">
      <w:pPr>
        <w:autoSpaceDE w:val="0"/>
        <w:autoSpaceDN w:val="0"/>
        <w:adjustRightInd w:val="0"/>
        <w:spacing w:line="360" w:lineRule="auto"/>
        <w:ind w:firstLineChars="200" w:firstLine="480"/>
        <w:rPr>
          <w:rFonts w:eastAsiaTheme="minorEastAsia"/>
          <w:kern w:val="0"/>
          <w:sz w:val="24"/>
          <w:szCs w:val="22"/>
        </w:rPr>
      </w:pPr>
      <w:r w:rsidRPr="00CB52FB">
        <w:rPr>
          <w:rFonts w:eastAsiaTheme="minorEastAsia"/>
          <w:kern w:val="0"/>
          <w:sz w:val="24"/>
          <w:szCs w:val="22"/>
        </w:rPr>
        <w:t>公司类型：</w:t>
      </w:r>
      <w:r w:rsidRPr="00CB52FB">
        <w:rPr>
          <w:rFonts w:eastAsiaTheme="minorEastAsia" w:hint="eastAsia"/>
          <w:kern w:val="0"/>
          <w:sz w:val="24"/>
          <w:szCs w:val="22"/>
        </w:rPr>
        <w:t>股份有限公司</w:t>
      </w:r>
      <w:r w:rsidRPr="00CB52FB">
        <w:rPr>
          <w:rFonts w:eastAsiaTheme="minorEastAsia" w:hint="eastAsia"/>
          <w:kern w:val="0"/>
          <w:sz w:val="24"/>
          <w:szCs w:val="22"/>
        </w:rPr>
        <w:t>(</w:t>
      </w:r>
      <w:r w:rsidRPr="00CB52FB">
        <w:rPr>
          <w:rFonts w:eastAsiaTheme="minorEastAsia" w:hint="eastAsia"/>
          <w:kern w:val="0"/>
          <w:sz w:val="24"/>
          <w:szCs w:val="22"/>
        </w:rPr>
        <w:t>中外合资、上市</w:t>
      </w:r>
      <w:r w:rsidRPr="00CB52FB">
        <w:rPr>
          <w:rFonts w:eastAsiaTheme="minorEastAsia" w:hint="eastAsia"/>
          <w:kern w:val="0"/>
          <w:sz w:val="24"/>
          <w:szCs w:val="22"/>
        </w:rPr>
        <w:t>)</w:t>
      </w:r>
    </w:p>
    <w:p w14:paraId="7A9B12A0" w14:textId="77777777" w:rsidR="00CB52FB" w:rsidRPr="00CB52FB" w:rsidRDefault="00CB52FB" w:rsidP="00CB52FB">
      <w:pPr>
        <w:autoSpaceDE w:val="0"/>
        <w:autoSpaceDN w:val="0"/>
        <w:adjustRightInd w:val="0"/>
        <w:spacing w:line="360" w:lineRule="auto"/>
        <w:ind w:firstLineChars="200" w:firstLine="480"/>
        <w:rPr>
          <w:rFonts w:eastAsiaTheme="minorEastAsia"/>
          <w:kern w:val="0"/>
          <w:sz w:val="24"/>
          <w:szCs w:val="22"/>
        </w:rPr>
      </w:pPr>
      <w:r w:rsidRPr="00CB52FB">
        <w:rPr>
          <w:rFonts w:eastAsiaTheme="minorEastAsia"/>
          <w:kern w:val="0"/>
          <w:sz w:val="24"/>
          <w:szCs w:val="22"/>
        </w:rPr>
        <w:t>统一社会信用代码：</w:t>
      </w:r>
      <w:r w:rsidRPr="00CB52FB">
        <w:rPr>
          <w:rFonts w:eastAsiaTheme="minorEastAsia"/>
          <w:kern w:val="0"/>
          <w:sz w:val="24"/>
          <w:szCs w:val="22"/>
        </w:rPr>
        <w:t>91350200260120674H</w:t>
      </w:r>
    </w:p>
    <w:p w14:paraId="2A2678F1" w14:textId="77777777" w:rsidR="00CB52FB" w:rsidRPr="00CB52FB" w:rsidRDefault="00CB52FB" w:rsidP="00CB52FB">
      <w:pPr>
        <w:autoSpaceDE w:val="0"/>
        <w:autoSpaceDN w:val="0"/>
        <w:adjustRightInd w:val="0"/>
        <w:spacing w:line="360" w:lineRule="auto"/>
        <w:ind w:firstLineChars="200" w:firstLine="480"/>
        <w:rPr>
          <w:rFonts w:eastAsiaTheme="minorEastAsia"/>
          <w:kern w:val="0"/>
          <w:sz w:val="24"/>
          <w:szCs w:val="22"/>
        </w:rPr>
      </w:pPr>
      <w:r w:rsidRPr="00CB52FB">
        <w:rPr>
          <w:rFonts w:eastAsiaTheme="minorEastAsia" w:hint="eastAsia"/>
          <w:kern w:val="0"/>
          <w:sz w:val="24"/>
          <w:szCs w:val="22"/>
        </w:rPr>
        <w:t>成立日期：</w:t>
      </w:r>
      <w:r w:rsidRPr="00CB52FB">
        <w:rPr>
          <w:rFonts w:eastAsiaTheme="minorEastAsia"/>
          <w:kern w:val="0"/>
          <w:sz w:val="24"/>
          <w:szCs w:val="22"/>
        </w:rPr>
        <w:t>1996</w:t>
      </w:r>
      <w:r w:rsidRPr="00CB52FB">
        <w:rPr>
          <w:rFonts w:eastAsiaTheme="minorEastAsia" w:hint="eastAsia"/>
          <w:kern w:val="0"/>
          <w:sz w:val="24"/>
          <w:szCs w:val="22"/>
        </w:rPr>
        <w:t>年</w:t>
      </w:r>
      <w:r w:rsidRPr="00CB52FB">
        <w:rPr>
          <w:rFonts w:eastAsiaTheme="minorEastAsia"/>
          <w:kern w:val="0"/>
          <w:sz w:val="24"/>
          <w:szCs w:val="22"/>
        </w:rPr>
        <w:t>12</w:t>
      </w:r>
      <w:r w:rsidRPr="00CB52FB">
        <w:rPr>
          <w:rFonts w:eastAsiaTheme="minorEastAsia" w:hint="eastAsia"/>
          <w:kern w:val="0"/>
          <w:sz w:val="24"/>
          <w:szCs w:val="22"/>
        </w:rPr>
        <w:t>月</w:t>
      </w:r>
      <w:r w:rsidRPr="00CB52FB">
        <w:rPr>
          <w:rFonts w:eastAsiaTheme="minorEastAsia"/>
          <w:kern w:val="0"/>
          <w:sz w:val="24"/>
          <w:szCs w:val="22"/>
        </w:rPr>
        <w:t>18</w:t>
      </w:r>
      <w:r w:rsidRPr="00CB52FB">
        <w:rPr>
          <w:rFonts w:eastAsiaTheme="minorEastAsia" w:hint="eastAsia"/>
          <w:kern w:val="0"/>
          <w:sz w:val="24"/>
          <w:szCs w:val="22"/>
        </w:rPr>
        <w:t>日</w:t>
      </w:r>
    </w:p>
    <w:p w14:paraId="20FA6FEC" w14:textId="77777777" w:rsidR="00CB52FB" w:rsidRPr="00CB52FB" w:rsidRDefault="00CB52FB" w:rsidP="00CB52FB">
      <w:pPr>
        <w:autoSpaceDE w:val="0"/>
        <w:autoSpaceDN w:val="0"/>
        <w:adjustRightInd w:val="0"/>
        <w:spacing w:line="360" w:lineRule="auto"/>
        <w:ind w:firstLineChars="200" w:firstLine="480"/>
        <w:rPr>
          <w:rFonts w:eastAsiaTheme="minorEastAsia"/>
          <w:kern w:val="0"/>
          <w:sz w:val="24"/>
          <w:szCs w:val="22"/>
        </w:rPr>
      </w:pPr>
      <w:r w:rsidRPr="00CB52FB">
        <w:rPr>
          <w:rFonts w:eastAsiaTheme="minorEastAsia"/>
          <w:kern w:val="0"/>
          <w:sz w:val="24"/>
          <w:szCs w:val="22"/>
        </w:rPr>
        <w:t>公司住所：</w:t>
      </w:r>
      <w:r w:rsidRPr="00CB52FB">
        <w:rPr>
          <w:rFonts w:eastAsiaTheme="minorEastAsia" w:hint="eastAsia"/>
          <w:kern w:val="0"/>
          <w:sz w:val="24"/>
          <w:szCs w:val="22"/>
        </w:rPr>
        <w:t>厦门市思明区湖滨北路</w:t>
      </w:r>
      <w:r w:rsidRPr="00CB52FB">
        <w:rPr>
          <w:rFonts w:eastAsiaTheme="minorEastAsia" w:hint="eastAsia"/>
          <w:kern w:val="0"/>
          <w:sz w:val="24"/>
          <w:szCs w:val="22"/>
        </w:rPr>
        <w:t>201</w:t>
      </w:r>
      <w:r w:rsidRPr="00CB52FB">
        <w:rPr>
          <w:rFonts w:eastAsiaTheme="minorEastAsia" w:hint="eastAsia"/>
          <w:kern w:val="0"/>
          <w:sz w:val="24"/>
          <w:szCs w:val="22"/>
        </w:rPr>
        <w:t>号宏业大厦</w:t>
      </w:r>
      <w:r w:rsidRPr="00CB52FB">
        <w:rPr>
          <w:rFonts w:eastAsiaTheme="minorEastAsia" w:hint="eastAsia"/>
          <w:kern w:val="0"/>
          <w:sz w:val="24"/>
          <w:szCs w:val="22"/>
        </w:rPr>
        <w:t>8</w:t>
      </w:r>
      <w:r w:rsidRPr="00CB52FB">
        <w:rPr>
          <w:rFonts w:eastAsiaTheme="minorEastAsia" w:hint="eastAsia"/>
          <w:kern w:val="0"/>
          <w:sz w:val="24"/>
          <w:szCs w:val="22"/>
        </w:rPr>
        <w:t>楼</w:t>
      </w:r>
    </w:p>
    <w:p w14:paraId="42A47751" w14:textId="77777777" w:rsidR="00CB52FB" w:rsidRPr="00CB52FB" w:rsidRDefault="00CB52FB" w:rsidP="00CB52FB">
      <w:pPr>
        <w:autoSpaceDE w:val="0"/>
        <w:autoSpaceDN w:val="0"/>
        <w:adjustRightInd w:val="0"/>
        <w:spacing w:line="360" w:lineRule="auto"/>
        <w:ind w:firstLineChars="200" w:firstLine="480"/>
        <w:rPr>
          <w:rFonts w:eastAsiaTheme="minorEastAsia"/>
          <w:kern w:val="0"/>
          <w:sz w:val="24"/>
          <w:szCs w:val="22"/>
        </w:rPr>
      </w:pPr>
      <w:r w:rsidRPr="00CB52FB">
        <w:rPr>
          <w:rFonts w:eastAsiaTheme="minorEastAsia"/>
          <w:kern w:val="0"/>
          <w:sz w:val="24"/>
          <w:szCs w:val="22"/>
        </w:rPr>
        <w:t>法定代表人：</w:t>
      </w:r>
      <w:proofErr w:type="gramStart"/>
      <w:r w:rsidRPr="00CB52FB">
        <w:rPr>
          <w:rFonts w:eastAsiaTheme="minorEastAsia" w:hint="eastAsia"/>
          <w:kern w:val="0"/>
          <w:sz w:val="24"/>
          <w:szCs w:val="22"/>
        </w:rPr>
        <w:t>胡精</w:t>
      </w:r>
      <w:proofErr w:type="gramEnd"/>
      <w:r w:rsidRPr="00CB52FB">
        <w:rPr>
          <w:rFonts w:eastAsiaTheme="minorEastAsia" w:hint="eastAsia"/>
          <w:kern w:val="0"/>
          <w:sz w:val="24"/>
          <w:szCs w:val="22"/>
        </w:rPr>
        <w:t>沛</w:t>
      </w:r>
    </w:p>
    <w:p w14:paraId="3A823C50" w14:textId="77777777" w:rsidR="00CB52FB" w:rsidRPr="00CB52FB" w:rsidRDefault="00CB52FB" w:rsidP="00CB52FB">
      <w:pPr>
        <w:autoSpaceDE w:val="0"/>
        <w:autoSpaceDN w:val="0"/>
        <w:adjustRightInd w:val="0"/>
        <w:spacing w:line="360" w:lineRule="auto"/>
        <w:ind w:firstLineChars="200" w:firstLine="480"/>
        <w:rPr>
          <w:rFonts w:eastAsiaTheme="minorEastAsia"/>
          <w:kern w:val="0"/>
          <w:sz w:val="24"/>
          <w:szCs w:val="22"/>
        </w:rPr>
      </w:pPr>
      <w:r w:rsidRPr="00CB52FB">
        <w:rPr>
          <w:rFonts w:eastAsiaTheme="minorEastAsia"/>
          <w:kern w:val="0"/>
          <w:sz w:val="24"/>
          <w:szCs w:val="22"/>
        </w:rPr>
        <w:t>注册资本：人民币</w:t>
      </w:r>
      <w:r w:rsidRPr="00CB52FB">
        <w:rPr>
          <w:rFonts w:eastAsiaTheme="minorEastAsia"/>
          <w:kern w:val="0"/>
          <w:sz w:val="24"/>
          <w:szCs w:val="22"/>
        </w:rPr>
        <w:t>20115</w:t>
      </w:r>
      <w:r w:rsidRPr="00CB52FB">
        <w:rPr>
          <w:rFonts w:eastAsiaTheme="minorEastAsia"/>
          <w:kern w:val="0"/>
          <w:sz w:val="24"/>
          <w:szCs w:val="22"/>
        </w:rPr>
        <w:t>万元</w:t>
      </w:r>
    </w:p>
    <w:p w14:paraId="31509365" w14:textId="77777777" w:rsidR="00CB52FB" w:rsidRPr="00CB52FB" w:rsidRDefault="00CB52FB" w:rsidP="00CB52FB">
      <w:pPr>
        <w:spacing w:line="360" w:lineRule="auto"/>
        <w:ind w:firstLineChars="200" w:firstLine="480"/>
        <w:rPr>
          <w:rFonts w:ascii="Calibri" w:hAnsi="Calibri"/>
          <w:color w:val="000000"/>
          <w:kern w:val="0"/>
          <w:sz w:val="24"/>
          <w:szCs w:val="24"/>
        </w:rPr>
      </w:pPr>
      <w:r w:rsidRPr="00CB52FB">
        <w:rPr>
          <w:rFonts w:ascii="Calibri" w:hAnsi="Calibri" w:hint="eastAsia"/>
          <w:color w:val="000000"/>
          <w:kern w:val="0"/>
          <w:sz w:val="24"/>
          <w:szCs w:val="24"/>
        </w:rPr>
        <w:t>经营范围：</w:t>
      </w:r>
      <w:r w:rsidRPr="00CB52FB">
        <w:rPr>
          <w:rFonts w:ascii="Helvetica" w:hAnsi="Helvetica"/>
          <w:color w:val="333333"/>
          <w:sz w:val="24"/>
          <w:szCs w:val="24"/>
          <w:shd w:val="clear" w:color="auto" w:fill="FFFFFF"/>
        </w:rPr>
        <w:t>1</w:t>
      </w:r>
      <w:r w:rsidRPr="00CB52FB">
        <w:rPr>
          <w:rFonts w:ascii="Helvetica" w:hAnsi="Helvetica"/>
          <w:color w:val="333333"/>
          <w:sz w:val="24"/>
          <w:szCs w:val="24"/>
          <w:shd w:val="clear" w:color="auto" w:fill="FFFFFF"/>
        </w:rPr>
        <w:t>）石制品、建筑用石、石雕工艺品、矿产品开发、加工及安装；</w:t>
      </w:r>
      <w:r w:rsidRPr="00CB52FB">
        <w:rPr>
          <w:rFonts w:ascii="Helvetica" w:hAnsi="Helvetica"/>
          <w:color w:val="333333"/>
          <w:sz w:val="24"/>
          <w:szCs w:val="24"/>
          <w:shd w:val="clear" w:color="auto" w:fill="FFFFFF"/>
        </w:rPr>
        <w:t>2</w:t>
      </w:r>
      <w:r w:rsidRPr="00CB52FB">
        <w:rPr>
          <w:rFonts w:ascii="Helvetica" w:hAnsi="Helvetica"/>
          <w:color w:val="333333"/>
          <w:sz w:val="24"/>
          <w:szCs w:val="24"/>
          <w:shd w:val="clear" w:color="auto" w:fill="FFFFFF"/>
        </w:rPr>
        <w:t>）高档环保型装饰装修用石板材、异型材的生产、加工；</w:t>
      </w:r>
      <w:r w:rsidRPr="00CB52FB">
        <w:rPr>
          <w:rFonts w:ascii="Helvetica" w:hAnsi="Helvetica"/>
          <w:color w:val="333333"/>
          <w:sz w:val="24"/>
          <w:szCs w:val="24"/>
          <w:shd w:val="clear" w:color="auto" w:fill="FFFFFF"/>
        </w:rPr>
        <w:t>3</w:t>
      </w:r>
      <w:r w:rsidRPr="00CB52FB">
        <w:rPr>
          <w:rFonts w:ascii="Helvetica" w:hAnsi="Helvetica"/>
          <w:color w:val="333333"/>
          <w:sz w:val="24"/>
          <w:szCs w:val="24"/>
          <w:shd w:val="clear" w:color="auto" w:fill="FFFFFF"/>
        </w:rPr>
        <w:t>）自营和代理各类商品及技术的进出口业务，但国家限定公司经营或禁止进出口的商品和技术除外；</w:t>
      </w:r>
      <w:r w:rsidRPr="00CB52FB">
        <w:rPr>
          <w:rFonts w:ascii="Helvetica" w:hAnsi="Helvetica"/>
          <w:color w:val="333333"/>
          <w:sz w:val="24"/>
          <w:szCs w:val="24"/>
          <w:shd w:val="clear" w:color="auto" w:fill="FFFFFF"/>
        </w:rPr>
        <w:t>4</w:t>
      </w:r>
      <w:r w:rsidRPr="00CB52FB">
        <w:rPr>
          <w:rFonts w:ascii="Helvetica" w:hAnsi="Helvetica"/>
          <w:color w:val="333333"/>
          <w:sz w:val="24"/>
          <w:szCs w:val="24"/>
          <w:shd w:val="clear" w:color="auto" w:fill="FFFFFF"/>
        </w:rPr>
        <w:t>）工艺美术品（不含金银首饰）、五金交电、化工材料（化学危险物品除外）、机械电子设备、沥青、金属材料、家具、木材、汽车零配件、矿产品、土畜产品的批发、零售等（上述涉及配额许可证管理、专项规定管理的商品安国家有关规定办理）</w:t>
      </w:r>
      <w:r w:rsidRPr="00CB52FB">
        <w:rPr>
          <w:rFonts w:ascii="Calibri" w:hAnsi="Calibri" w:hint="eastAsia"/>
          <w:color w:val="000000"/>
          <w:kern w:val="0"/>
          <w:sz w:val="24"/>
          <w:szCs w:val="24"/>
        </w:rPr>
        <w:t>。</w:t>
      </w:r>
    </w:p>
    <w:p w14:paraId="7B33445B" w14:textId="77777777" w:rsidR="00CB52FB" w:rsidRPr="00CB52FB" w:rsidRDefault="00CB52FB" w:rsidP="00CB52FB">
      <w:pPr>
        <w:autoSpaceDE w:val="0"/>
        <w:autoSpaceDN w:val="0"/>
        <w:adjustRightInd w:val="0"/>
        <w:ind w:firstLineChars="200" w:firstLine="480"/>
        <w:rPr>
          <w:rFonts w:ascii="Calibri" w:hAnsi="Calibri"/>
          <w:color w:val="000000"/>
          <w:kern w:val="0"/>
          <w:sz w:val="24"/>
          <w:szCs w:val="22"/>
        </w:rPr>
      </w:pPr>
    </w:p>
    <w:p w14:paraId="78D25FE0" w14:textId="77777777" w:rsidR="00CB52FB" w:rsidRPr="00CB52FB" w:rsidRDefault="00CB52FB" w:rsidP="00CB52FB">
      <w:pPr>
        <w:autoSpaceDE w:val="0"/>
        <w:autoSpaceDN w:val="0"/>
        <w:adjustRightInd w:val="0"/>
        <w:ind w:firstLineChars="200" w:firstLine="480"/>
        <w:rPr>
          <w:rFonts w:ascii="宋体" w:hAnsi="宋体" w:cs="黑体"/>
          <w:color w:val="000000"/>
          <w:kern w:val="0"/>
          <w:sz w:val="18"/>
          <w:szCs w:val="18"/>
        </w:rPr>
      </w:pPr>
      <w:r w:rsidRPr="00CB52FB">
        <w:rPr>
          <w:rFonts w:ascii="宋体" w:hAnsi="宋体" w:cs="黑体" w:hint="eastAsia"/>
          <w:color w:val="000000"/>
          <w:kern w:val="0"/>
          <w:sz w:val="24"/>
          <w:szCs w:val="23"/>
        </w:rPr>
        <w:t xml:space="preserve">                                                  </w:t>
      </w:r>
      <w:r w:rsidRPr="00CB52FB">
        <w:rPr>
          <w:rFonts w:ascii="宋体" w:hAnsi="宋体" w:cs="黑体"/>
          <w:color w:val="000000"/>
          <w:kern w:val="0"/>
          <w:sz w:val="24"/>
          <w:szCs w:val="23"/>
        </w:rPr>
        <w:t xml:space="preserve"> </w:t>
      </w:r>
      <w:r w:rsidRPr="00CB52FB">
        <w:rPr>
          <w:rFonts w:ascii="宋体" w:hAnsi="宋体" w:cs="黑体" w:hint="eastAsia"/>
          <w:color w:val="000000"/>
          <w:kern w:val="0"/>
          <w:sz w:val="24"/>
          <w:szCs w:val="23"/>
        </w:rPr>
        <w:t xml:space="preserve">  </w:t>
      </w:r>
      <w:r w:rsidRPr="00CB52FB">
        <w:rPr>
          <w:rFonts w:ascii="宋体" w:hAnsi="宋体" w:cs="黑体" w:hint="eastAsia"/>
          <w:color w:val="000000"/>
          <w:kern w:val="0"/>
          <w:sz w:val="18"/>
          <w:szCs w:val="18"/>
        </w:rPr>
        <w:t xml:space="preserve"> 单位：万元人民币</w:t>
      </w:r>
    </w:p>
    <w:tbl>
      <w:tblPr>
        <w:tblStyle w:val="110"/>
        <w:tblW w:w="8522" w:type="dxa"/>
        <w:tblLook w:val="04A0" w:firstRow="1" w:lastRow="0" w:firstColumn="1" w:lastColumn="0" w:noHBand="0" w:noVBand="1"/>
      </w:tblPr>
      <w:tblGrid>
        <w:gridCol w:w="2840"/>
        <w:gridCol w:w="2841"/>
        <w:gridCol w:w="2841"/>
      </w:tblGrid>
      <w:tr w:rsidR="00CB52FB" w:rsidRPr="00CB52FB" w14:paraId="26294B48" w14:textId="77777777" w:rsidTr="001A33B7">
        <w:tc>
          <w:tcPr>
            <w:tcW w:w="2840" w:type="dxa"/>
          </w:tcPr>
          <w:p w14:paraId="39B5084A" w14:textId="77777777" w:rsidR="00CB52FB" w:rsidRPr="00CB52FB" w:rsidRDefault="00CB52FB" w:rsidP="00CB52FB">
            <w:pPr>
              <w:autoSpaceDE w:val="0"/>
              <w:autoSpaceDN w:val="0"/>
              <w:adjustRightInd w:val="0"/>
              <w:spacing w:line="480" w:lineRule="exact"/>
              <w:jc w:val="center"/>
              <w:rPr>
                <w:rFonts w:ascii="Calibri" w:hAnsi="Calibri"/>
                <w:sz w:val="24"/>
                <w:szCs w:val="22"/>
              </w:rPr>
            </w:pPr>
            <w:r w:rsidRPr="00CB52FB">
              <w:rPr>
                <w:rFonts w:ascii="Calibri" w:hAnsi="Calibri"/>
                <w:sz w:val="24"/>
                <w:szCs w:val="22"/>
              </w:rPr>
              <w:t>项目</w:t>
            </w:r>
          </w:p>
        </w:tc>
        <w:tc>
          <w:tcPr>
            <w:tcW w:w="2841" w:type="dxa"/>
          </w:tcPr>
          <w:p w14:paraId="710BD8B8" w14:textId="77777777" w:rsidR="00CB52FB" w:rsidRPr="00CB52FB" w:rsidRDefault="00CB52FB" w:rsidP="00CB52FB">
            <w:pPr>
              <w:autoSpaceDE w:val="0"/>
              <w:autoSpaceDN w:val="0"/>
              <w:adjustRightInd w:val="0"/>
              <w:spacing w:line="480" w:lineRule="exact"/>
              <w:jc w:val="center"/>
              <w:rPr>
                <w:rFonts w:ascii="Calibri" w:hAnsi="Calibri"/>
                <w:sz w:val="24"/>
                <w:szCs w:val="22"/>
              </w:rPr>
            </w:pPr>
            <w:r w:rsidRPr="00CB52FB">
              <w:rPr>
                <w:rFonts w:ascii="Calibri" w:hAnsi="Calibri" w:hint="eastAsia"/>
                <w:sz w:val="24"/>
                <w:szCs w:val="22"/>
              </w:rPr>
              <w:t>20</w:t>
            </w:r>
            <w:r w:rsidRPr="00CB52FB">
              <w:rPr>
                <w:rFonts w:ascii="Calibri" w:hAnsi="Calibri"/>
                <w:sz w:val="24"/>
                <w:szCs w:val="22"/>
              </w:rPr>
              <w:t>21</w:t>
            </w:r>
            <w:r w:rsidRPr="00CB52FB">
              <w:rPr>
                <w:rFonts w:ascii="Calibri" w:hAnsi="Calibri" w:hint="eastAsia"/>
                <w:sz w:val="24"/>
                <w:szCs w:val="22"/>
              </w:rPr>
              <w:t>年</w:t>
            </w:r>
            <w:r w:rsidRPr="00CB52FB">
              <w:rPr>
                <w:rFonts w:ascii="Calibri" w:hAnsi="Calibri" w:hint="eastAsia"/>
                <w:sz w:val="24"/>
                <w:szCs w:val="22"/>
              </w:rPr>
              <w:t>12</w:t>
            </w:r>
            <w:r w:rsidRPr="00CB52FB">
              <w:rPr>
                <w:rFonts w:ascii="Calibri" w:hAnsi="Calibri" w:hint="eastAsia"/>
                <w:sz w:val="24"/>
                <w:szCs w:val="22"/>
              </w:rPr>
              <w:t>月</w:t>
            </w:r>
            <w:r w:rsidRPr="00CB52FB">
              <w:rPr>
                <w:rFonts w:ascii="Calibri" w:hAnsi="Calibri" w:hint="eastAsia"/>
                <w:sz w:val="24"/>
                <w:szCs w:val="22"/>
              </w:rPr>
              <w:t>31</w:t>
            </w:r>
            <w:r w:rsidRPr="00CB52FB">
              <w:rPr>
                <w:rFonts w:ascii="Calibri" w:hAnsi="Calibri" w:hint="eastAsia"/>
                <w:sz w:val="24"/>
                <w:szCs w:val="22"/>
              </w:rPr>
              <w:t>日</w:t>
            </w:r>
          </w:p>
        </w:tc>
        <w:tc>
          <w:tcPr>
            <w:tcW w:w="2841" w:type="dxa"/>
          </w:tcPr>
          <w:p w14:paraId="6E8602E0" w14:textId="77777777" w:rsidR="00CB52FB" w:rsidRPr="00CB52FB" w:rsidRDefault="00CB52FB" w:rsidP="00CB52FB">
            <w:pPr>
              <w:autoSpaceDE w:val="0"/>
              <w:autoSpaceDN w:val="0"/>
              <w:adjustRightInd w:val="0"/>
              <w:spacing w:line="480" w:lineRule="exact"/>
              <w:jc w:val="center"/>
              <w:rPr>
                <w:rFonts w:ascii="Calibri" w:hAnsi="Calibri"/>
                <w:sz w:val="24"/>
                <w:szCs w:val="22"/>
              </w:rPr>
            </w:pPr>
            <w:r w:rsidRPr="00CB52FB">
              <w:rPr>
                <w:rFonts w:ascii="Calibri" w:hAnsi="Calibri" w:hint="eastAsia"/>
                <w:sz w:val="24"/>
                <w:szCs w:val="22"/>
              </w:rPr>
              <w:t>202</w:t>
            </w:r>
            <w:r w:rsidRPr="00CB52FB">
              <w:rPr>
                <w:rFonts w:ascii="Calibri" w:hAnsi="Calibri"/>
                <w:sz w:val="24"/>
                <w:szCs w:val="22"/>
              </w:rPr>
              <w:t>2</w:t>
            </w:r>
            <w:r w:rsidRPr="00CB52FB">
              <w:rPr>
                <w:rFonts w:ascii="Calibri" w:hAnsi="Calibri" w:hint="eastAsia"/>
                <w:sz w:val="24"/>
                <w:szCs w:val="22"/>
              </w:rPr>
              <w:t>年</w:t>
            </w:r>
            <w:r w:rsidRPr="00CB52FB">
              <w:rPr>
                <w:rFonts w:ascii="Calibri" w:hAnsi="Calibri" w:hint="eastAsia"/>
                <w:sz w:val="24"/>
                <w:szCs w:val="22"/>
              </w:rPr>
              <w:t>9</w:t>
            </w:r>
            <w:r w:rsidRPr="00CB52FB">
              <w:rPr>
                <w:rFonts w:ascii="Calibri" w:hAnsi="Calibri" w:hint="eastAsia"/>
                <w:sz w:val="24"/>
                <w:szCs w:val="22"/>
              </w:rPr>
              <w:t>月</w:t>
            </w:r>
            <w:r w:rsidRPr="00CB52FB">
              <w:rPr>
                <w:rFonts w:ascii="Calibri" w:hAnsi="Calibri" w:hint="eastAsia"/>
                <w:sz w:val="24"/>
                <w:szCs w:val="22"/>
              </w:rPr>
              <w:t>30</w:t>
            </w:r>
            <w:r w:rsidRPr="00CB52FB">
              <w:rPr>
                <w:rFonts w:ascii="Calibri" w:hAnsi="Calibri" w:hint="eastAsia"/>
                <w:sz w:val="24"/>
                <w:szCs w:val="22"/>
              </w:rPr>
              <w:t>日</w:t>
            </w:r>
          </w:p>
        </w:tc>
      </w:tr>
      <w:tr w:rsidR="00CB52FB" w:rsidRPr="00CB52FB" w14:paraId="6ABC8140" w14:textId="77777777" w:rsidTr="001A33B7">
        <w:tc>
          <w:tcPr>
            <w:tcW w:w="2840" w:type="dxa"/>
          </w:tcPr>
          <w:p w14:paraId="1939BF08" w14:textId="77777777" w:rsidR="00CB52FB" w:rsidRPr="00CB52FB" w:rsidRDefault="00CB52FB" w:rsidP="00CB52FB">
            <w:pPr>
              <w:autoSpaceDE w:val="0"/>
              <w:autoSpaceDN w:val="0"/>
              <w:adjustRightInd w:val="0"/>
              <w:spacing w:line="480" w:lineRule="exact"/>
              <w:jc w:val="center"/>
              <w:rPr>
                <w:rFonts w:ascii="Calibri" w:hAnsi="Calibri"/>
                <w:sz w:val="24"/>
                <w:szCs w:val="22"/>
              </w:rPr>
            </w:pPr>
            <w:r w:rsidRPr="00CB52FB">
              <w:rPr>
                <w:rFonts w:ascii="Calibri" w:hAnsi="Calibri" w:hint="eastAsia"/>
                <w:sz w:val="24"/>
                <w:szCs w:val="22"/>
              </w:rPr>
              <w:t>资产总额</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bottom"/>
          </w:tcPr>
          <w:p w14:paraId="57626062" w14:textId="77777777" w:rsidR="00CB52FB" w:rsidRPr="00CB52FB" w:rsidRDefault="00CB52FB" w:rsidP="00CB52FB">
            <w:pPr>
              <w:autoSpaceDE w:val="0"/>
              <w:autoSpaceDN w:val="0"/>
              <w:adjustRightInd w:val="0"/>
              <w:spacing w:line="480" w:lineRule="exact"/>
              <w:jc w:val="right"/>
              <w:rPr>
                <w:rFonts w:asciiTheme="minorEastAsia" w:hAnsiTheme="minorEastAsia"/>
                <w:color w:val="000000"/>
                <w:sz w:val="24"/>
                <w:szCs w:val="24"/>
              </w:rPr>
            </w:pPr>
            <w:r w:rsidRPr="00CB52FB">
              <w:rPr>
                <w:rFonts w:asciiTheme="minorEastAsia" w:hAnsiTheme="minorEastAsia" w:hint="eastAsia"/>
                <w:color w:val="000000"/>
                <w:sz w:val="24"/>
                <w:szCs w:val="24"/>
              </w:rPr>
              <w:t xml:space="preserve">135,203.44 </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bottom"/>
          </w:tcPr>
          <w:p w14:paraId="74187E91" w14:textId="77777777" w:rsidR="00CB52FB" w:rsidRPr="00CB52FB" w:rsidRDefault="00CB52FB" w:rsidP="00CB52FB">
            <w:pPr>
              <w:autoSpaceDE w:val="0"/>
              <w:autoSpaceDN w:val="0"/>
              <w:adjustRightInd w:val="0"/>
              <w:spacing w:line="480" w:lineRule="exact"/>
              <w:jc w:val="right"/>
              <w:rPr>
                <w:rFonts w:asciiTheme="minorEastAsia" w:hAnsiTheme="minorEastAsia"/>
                <w:color w:val="000000"/>
                <w:sz w:val="24"/>
                <w:szCs w:val="24"/>
              </w:rPr>
            </w:pPr>
            <w:r w:rsidRPr="00CB52FB">
              <w:rPr>
                <w:rFonts w:asciiTheme="minorEastAsia" w:hAnsiTheme="minorEastAsia" w:hint="eastAsia"/>
                <w:color w:val="000000"/>
                <w:sz w:val="24"/>
                <w:szCs w:val="24"/>
              </w:rPr>
              <w:t xml:space="preserve">132,214.93 </w:t>
            </w:r>
          </w:p>
        </w:tc>
      </w:tr>
      <w:tr w:rsidR="00CB52FB" w:rsidRPr="00CB52FB" w14:paraId="61D8423C" w14:textId="77777777" w:rsidTr="001A33B7">
        <w:tc>
          <w:tcPr>
            <w:tcW w:w="2840" w:type="dxa"/>
          </w:tcPr>
          <w:p w14:paraId="5CB768C3" w14:textId="77777777" w:rsidR="00CB52FB" w:rsidRPr="00CB52FB" w:rsidRDefault="00CB52FB" w:rsidP="00CB52FB">
            <w:pPr>
              <w:autoSpaceDE w:val="0"/>
              <w:autoSpaceDN w:val="0"/>
              <w:adjustRightInd w:val="0"/>
              <w:spacing w:line="480" w:lineRule="exact"/>
              <w:jc w:val="center"/>
              <w:rPr>
                <w:rFonts w:ascii="Calibri" w:hAnsi="Calibri"/>
                <w:sz w:val="24"/>
                <w:szCs w:val="22"/>
              </w:rPr>
            </w:pPr>
            <w:r w:rsidRPr="00CB52FB">
              <w:rPr>
                <w:rFonts w:ascii="Calibri" w:hAnsi="Calibri" w:hint="eastAsia"/>
                <w:sz w:val="24"/>
                <w:szCs w:val="22"/>
              </w:rPr>
              <w:t>负债总额</w:t>
            </w:r>
          </w:p>
        </w:tc>
        <w:tc>
          <w:tcPr>
            <w:tcW w:w="2841" w:type="dxa"/>
            <w:tcBorders>
              <w:top w:val="nil"/>
              <w:left w:val="single" w:sz="4" w:space="0" w:color="auto"/>
              <w:bottom w:val="single" w:sz="4" w:space="0" w:color="auto"/>
              <w:right w:val="single" w:sz="4" w:space="0" w:color="auto"/>
            </w:tcBorders>
            <w:shd w:val="clear" w:color="auto" w:fill="auto"/>
            <w:vAlign w:val="bottom"/>
          </w:tcPr>
          <w:p w14:paraId="033AEBFE" w14:textId="77777777" w:rsidR="00CB52FB" w:rsidRPr="00CB52FB" w:rsidRDefault="00CB52FB" w:rsidP="00CB52FB">
            <w:pPr>
              <w:autoSpaceDE w:val="0"/>
              <w:autoSpaceDN w:val="0"/>
              <w:adjustRightInd w:val="0"/>
              <w:spacing w:line="480" w:lineRule="exact"/>
              <w:jc w:val="right"/>
              <w:rPr>
                <w:rFonts w:asciiTheme="minorEastAsia" w:hAnsiTheme="minorEastAsia"/>
                <w:color w:val="000000"/>
                <w:sz w:val="24"/>
                <w:szCs w:val="24"/>
              </w:rPr>
            </w:pPr>
            <w:r w:rsidRPr="00CB52FB">
              <w:rPr>
                <w:rFonts w:asciiTheme="minorEastAsia" w:hAnsiTheme="minorEastAsia" w:hint="eastAsia"/>
                <w:color w:val="000000"/>
                <w:sz w:val="24"/>
                <w:szCs w:val="24"/>
              </w:rPr>
              <w:t xml:space="preserve">72,177.42 </w:t>
            </w:r>
          </w:p>
        </w:tc>
        <w:tc>
          <w:tcPr>
            <w:tcW w:w="2841" w:type="dxa"/>
            <w:tcBorders>
              <w:top w:val="nil"/>
              <w:left w:val="single" w:sz="4" w:space="0" w:color="auto"/>
              <w:bottom w:val="single" w:sz="4" w:space="0" w:color="auto"/>
              <w:right w:val="single" w:sz="4" w:space="0" w:color="auto"/>
            </w:tcBorders>
            <w:shd w:val="clear" w:color="auto" w:fill="auto"/>
            <w:vAlign w:val="bottom"/>
          </w:tcPr>
          <w:p w14:paraId="067C1903" w14:textId="77777777" w:rsidR="00CB52FB" w:rsidRPr="00CB52FB" w:rsidRDefault="00CB52FB" w:rsidP="00CB52FB">
            <w:pPr>
              <w:autoSpaceDE w:val="0"/>
              <w:autoSpaceDN w:val="0"/>
              <w:adjustRightInd w:val="0"/>
              <w:spacing w:line="480" w:lineRule="exact"/>
              <w:jc w:val="right"/>
              <w:rPr>
                <w:rFonts w:asciiTheme="minorEastAsia" w:hAnsiTheme="minorEastAsia"/>
                <w:color w:val="000000"/>
                <w:sz w:val="24"/>
                <w:szCs w:val="24"/>
              </w:rPr>
            </w:pPr>
            <w:r w:rsidRPr="00CB52FB">
              <w:rPr>
                <w:rFonts w:asciiTheme="minorEastAsia" w:hAnsiTheme="minorEastAsia" w:hint="eastAsia"/>
                <w:color w:val="000000"/>
                <w:sz w:val="24"/>
                <w:szCs w:val="24"/>
              </w:rPr>
              <w:t xml:space="preserve">66,315.20 </w:t>
            </w:r>
          </w:p>
        </w:tc>
      </w:tr>
      <w:tr w:rsidR="00CB52FB" w:rsidRPr="00CB52FB" w14:paraId="1D1F636F" w14:textId="77777777" w:rsidTr="001A33B7">
        <w:tc>
          <w:tcPr>
            <w:tcW w:w="2840" w:type="dxa"/>
          </w:tcPr>
          <w:p w14:paraId="4071E6D5" w14:textId="77777777" w:rsidR="00CB52FB" w:rsidRPr="00CB52FB" w:rsidRDefault="00CB52FB" w:rsidP="00CB52FB">
            <w:pPr>
              <w:autoSpaceDE w:val="0"/>
              <w:autoSpaceDN w:val="0"/>
              <w:adjustRightInd w:val="0"/>
              <w:spacing w:line="480" w:lineRule="exact"/>
              <w:jc w:val="center"/>
              <w:rPr>
                <w:rFonts w:ascii="Calibri" w:hAnsi="Calibri"/>
                <w:sz w:val="24"/>
                <w:szCs w:val="22"/>
              </w:rPr>
            </w:pPr>
            <w:r w:rsidRPr="00CB52FB">
              <w:rPr>
                <w:rFonts w:ascii="Calibri" w:hAnsi="Calibri" w:hint="eastAsia"/>
                <w:sz w:val="24"/>
                <w:szCs w:val="22"/>
              </w:rPr>
              <w:t>净资产</w:t>
            </w:r>
          </w:p>
        </w:tc>
        <w:tc>
          <w:tcPr>
            <w:tcW w:w="2841" w:type="dxa"/>
            <w:tcBorders>
              <w:top w:val="nil"/>
              <w:left w:val="single" w:sz="4" w:space="0" w:color="auto"/>
              <w:bottom w:val="single" w:sz="4" w:space="0" w:color="auto"/>
              <w:right w:val="single" w:sz="4" w:space="0" w:color="auto"/>
            </w:tcBorders>
            <w:shd w:val="clear" w:color="auto" w:fill="auto"/>
            <w:vAlign w:val="bottom"/>
          </w:tcPr>
          <w:p w14:paraId="6CB14B46" w14:textId="77777777" w:rsidR="00CB52FB" w:rsidRPr="00CB52FB" w:rsidRDefault="00CB52FB" w:rsidP="00CB52FB">
            <w:pPr>
              <w:autoSpaceDE w:val="0"/>
              <w:autoSpaceDN w:val="0"/>
              <w:adjustRightInd w:val="0"/>
              <w:spacing w:line="480" w:lineRule="exact"/>
              <w:jc w:val="right"/>
              <w:rPr>
                <w:rFonts w:asciiTheme="minorEastAsia" w:hAnsiTheme="minorEastAsia"/>
                <w:color w:val="000000"/>
                <w:sz w:val="24"/>
                <w:szCs w:val="24"/>
              </w:rPr>
            </w:pPr>
            <w:r w:rsidRPr="00CB52FB">
              <w:rPr>
                <w:rFonts w:asciiTheme="minorEastAsia" w:hAnsiTheme="minorEastAsia" w:hint="eastAsia"/>
                <w:color w:val="000000"/>
                <w:sz w:val="24"/>
                <w:szCs w:val="24"/>
              </w:rPr>
              <w:t xml:space="preserve">59,971.30 </w:t>
            </w:r>
          </w:p>
        </w:tc>
        <w:tc>
          <w:tcPr>
            <w:tcW w:w="2841" w:type="dxa"/>
            <w:tcBorders>
              <w:top w:val="nil"/>
              <w:left w:val="single" w:sz="4" w:space="0" w:color="auto"/>
              <w:bottom w:val="single" w:sz="4" w:space="0" w:color="auto"/>
              <w:right w:val="single" w:sz="4" w:space="0" w:color="auto"/>
            </w:tcBorders>
            <w:shd w:val="clear" w:color="auto" w:fill="auto"/>
            <w:vAlign w:val="bottom"/>
          </w:tcPr>
          <w:p w14:paraId="68A1AAB9" w14:textId="77777777" w:rsidR="00CB52FB" w:rsidRPr="00CB52FB" w:rsidRDefault="00CB52FB" w:rsidP="00CB52FB">
            <w:pPr>
              <w:autoSpaceDE w:val="0"/>
              <w:autoSpaceDN w:val="0"/>
              <w:adjustRightInd w:val="0"/>
              <w:spacing w:line="480" w:lineRule="exact"/>
              <w:jc w:val="right"/>
              <w:rPr>
                <w:rFonts w:asciiTheme="minorEastAsia" w:hAnsiTheme="minorEastAsia"/>
                <w:color w:val="000000"/>
                <w:sz w:val="24"/>
                <w:szCs w:val="24"/>
              </w:rPr>
            </w:pPr>
            <w:r w:rsidRPr="00CB52FB">
              <w:rPr>
                <w:rFonts w:asciiTheme="minorEastAsia" w:hAnsiTheme="minorEastAsia" w:hint="eastAsia"/>
                <w:color w:val="000000"/>
                <w:sz w:val="24"/>
                <w:szCs w:val="24"/>
              </w:rPr>
              <w:t xml:space="preserve">62,816.94 </w:t>
            </w:r>
          </w:p>
        </w:tc>
      </w:tr>
      <w:tr w:rsidR="00CB52FB" w:rsidRPr="00CB52FB" w14:paraId="42421858" w14:textId="77777777" w:rsidTr="001A33B7">
        <w:tc>
          <w:tcPr>
            <w:tcW w:w="2840" w:type="dxa"/>
          </w:tcPr>
          <w:p w14:paraId="58366633" w14:textId="77777777" w:rsidR="00CB52FB" w:rsidRPr="00CB52FB" w:rsidRDefault="00CB52FB" w:rsidP="00CB52FB">
            <w:pPr>
              <w:autoSpaceDE w:val="0"/>
              <w:autoSpaceDN w:val="0"/>
              <w:adjustRightInd w:val="0"/>
              <w:spacing w:line="480" w:lineRule="exact"/>
              <w:jc w:val="center"/>
              <w:rPr>
                <w:rFonts w:ascii="Calibri" w:hAnsi="Calibri"/>
                <w:sz w:val="24"/>
                <w:szCs w:val="22"/>
              </w:rPr>
            </w:pPr>
            <w:r w:rsidRPr="00CB52FB">
              <w:rPr>
                <w:rFonts w:ascii="Calibri" w:hAnsi="Calibri" w:hint="eastAsia"/>
                <w:sz w:val="24"/>
                <w:szCs w:val="22"/>
              </w:rPr>
              <w:t>项目</w:t>
            </w:r>
          </w:p>
        </w:tc>
        <w:tc>
          <w:tcPr>
            <w:tcW w:w="2841" w:type="dxa"/>
            <w:tcBorders>
              <w:top w:val="nil"/>
              <w:left w:val="single" w:sz="4" w:space="0" w:color="auto"/>
              <w:bottom w:val="single" w:sz="4" w:space="0" w:color="auto"/>
              <w:right w:val="single" w:sz="4" w:space="0" w:color="auto"/>
            </w:tcBorders>
            <w:shd w:val="clear" w:color="auto" w:fill="auto"/>
            <w:vAlign w:val="center"/>
          </w:tcPr>
          <w:p w14:paraId="39FB9A4E" w14:textId="77777777" w:rsidR="00CB52FB" w:rsidRPr="00CB52FB" w:rsidRDefault="00CB52FB" w:rsidP="00CB52FB">
            <w:pPr>
              <w:autoSpaceDE w:val="0"/>
              <w:autoSpaceDN w:val="0"/>
              <w:adjustRightInd w:val="0"/>
              <w:spacing w:line="480" w:lineRule="exact"/>
              <w:jc w:val="center"/>
              <w:rPr>
                <w:rFonts w:ascii="Calibri" w:hAnsi="Calibri"/>
                <w:sz w:val="24"/>
                <w:szCs w:val="22"/>
              </w:rPr>
            </w:pPr>
            <w:r w:rsidRPr="00CB52FB">
              <w:rPr>
                <w:rFonts w:ascii="Calibri" w:hAnsi="Calibri" w:hint="eastAsia"/>
                <w:sz w:val="24"/>
                <w:szCs w:val="22"/>
              </w:rPr>
              <w:t xml:space="preserve"> 202</w:t>
            </w:r>
            <w:r w:rsidRPr="00CB52FB">
              <w:rPr>
                <w:rFonts w:ascii="Calibri" w:hAnsi="Calibri"/>
                <w:sz w:val="24"/>
                <w:szCs w:val="22"/>
              </w:rPr>
              <w:t>1</w:t>
            </w:r>
            <w:r w:rsidRPr="00CB52FB">
              <w:rPr>
                <w:rFonts w:ascii="Calibri" w:hAnsi="Calibri" w:hint="eastAsia"/>
                <w:sz w:val="24"/>
                <w:szCs w:val="22"/>
              </w:rPr>
              <w:t>年度</w:t>
            </w:r>
            <w:r w:rsidRPr="00CB52FB">
              <w:rPr>
                <w:rFonts w:ascii="Calibri" w:hAnsi="Calibri" w:hint="eastAsia"/>
                <w:sz w:val="24"/>
                <w:szCs w:val="22"/>
              </w:rPr>
              <w:t xml:space="preserve"> </w:t>
            </w:r>
          </w:p>
        </w:tc>
        <w:tc>
          <w:tcPr>
            <w:tcW w:w="2841" w:type="dxa"/>
            <w:tcBorders>
              <w:top w:val="nil"/>
              <w:left w:val="nil"/>
              <w:bottom w:val="single" w:sz="4" w:space="0" w:color="auto"/>
              <w:right w:val="single" w:sz="4" w:space="0" w:color="auto"/>
            </w:tcBorders>
            <w:shd w:val="clear" w:color="auto" w:fill="auto"/>
            <w:vAlign w:val="center"/>
          </w:tcPr>
          <w:p w14:paraId="045B6BC5" w14:textId="77777777" w:rsidR="00CB52FB" w:rsidRPr="00CB52FB" w:rsidRDefault="00CB52FB" w:rsidP="00CB52FB">
            <w:pPr>
              <w:autoSpaceDE w:val="0"/>
              <w:autoSpaceDN w:val="0"/>
              <w:adjustRightInd w:val="0"/>
              <w:spacing w:line="480" w:lineRule="exact"/>
              <w:jc w:val="center"/>
              <w:rPr>
                <w:rFonts w:ascii="Calibri" w:hAnsi="Calibri"/>
                <w:sz w:val="24"/>
                <w:szCs w:val="22"/>
              </w:rPr>
            </w:pPr>
            <w:r w:rsidRPr="00CB52FB">
              <w:rPr>
                <w:rFonts w:ascii="Calibri" w:hAnsi="Calibri" w:hint="eastAsia"/>
                <w:sz w:val="24"/>
                <w:szCs w:val="22"/>
              </w:rPr>
              <w:t xml:space="preserve"> 202</w:t>
            </w:r>
            <w:r w:rsidRPr="00CB52FB">
              <w:rPr>
                <w:rFonts w:ascii="Calibri" w:hAnsi="Calibri"/>
                <w:sz w:val="24"/>
                <w:szCs w:val="22"/>
              </w:rPr>
              <w:t>2</w:t>
            </w:r>
            <w:r w:rsidRPr="00CB52FB">
              <w:rPr>
                <w:rFonts w:ascii="Calibri" w:hAnsi="Calibri" w:hint="eastAsia"/>
                <w:sz w:val="24"/>
                <w:szCs w:val="22"/>
              </w:rPr>
              <w:t>年</w:t>
            </w:r>
            <w:r w:rsidRPr="00CB52FB">
              <w:rPr>
                <w:rFonts w:ascii="Calibri" w:hAnsi="Calibri" w:hint="eastAsia"/>
                <w:sz w:val="24"/>
                <w:szCs w:val="22"/>
              </w:rPr>
              <w:t>1-9</w:t>
            </w:r>
            <w:r w:rsidRPr="00CB52FB">
              <w:rPr>
                <w:rFonts w:ascii="Calibri" w:hAnsi="Calibri" w:hint="eastAsia"/>
                <w:sz w:val="24"/>
                <w:szCs w:val="22"/>
              </w:rPr>
              <w:t>月</w:t>
            </w:r>
            <w:r w:rsidRPr="00CB52FB">
              <w:rPr>
                <w:rFonts w:ascii="Calibri" w:hAnsi="Calibri" w:hint="eastAsia"/>
                <w:sz w:val="24"/>
                <w:szCs w:val="22"/>
              </w:rPr>
              <w:t xml:space="preserve"> </w:t>
            </w:r>
          </w:p>
        </w:tc>
      </w:tr>
      <w:tr w:rsidR="00CB52FB" w:rsidRPr="00CB52FB" w14:paraId="795C9A06" w14:textId="77777777" w:rsidTr="001A33B7">
        <w:tc>
          <w:tcPr>
            <w:tcW w:w="2840" w:type="dxa"/>
          </w:tcPr>
          <w:p w14:paraId="7CACAF26" w14:textId="77777777" w:rsidR="00CB52FB" w:rsidRPr="00CB52FB" w:rsidRDefault="00CB52FB" w:rsidP="00CB52FB">
            <w:pPr>
              <w:autoSpaceDE w:val="0"/>
              <w:autoSpaceDN w:val="0"/>
              <w:adjustRightInd w:val="0"/>
              <w:spacing w:line="480" w:lineRule="exact"/>
              <w:jc w:val="center"/>
              <w:rPr>
                <w:rFonts w:ascii="Calibri" w:hAnsi="Calibri"/>
                <w:sz w:val="24"/>
                <w:szCs w:val="22"/>
              </w:rPr>
            </w:pPr>
            <w:r w:rsidRPr="00CB52FB">
              <w:rPr>
                <w:rFonts w:ascii="Calibri" w:hAnsi="Calibri" w:hint="eastAsia"/>
                <w:sz w:val="24"/>
                <w:szCs w:val="22"/>
              </w:rPr>
              <w:t>营业收入</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bottom"/>
          </w:tcPr>
          <w:p w14:paraId="07C83414" w14:textId="77777777" w:rsidR="00CB52FB" w:rsidRPr="00CB52FB" w:rsidRDefault="00CB52FB" w:rsidP="00CB52FB">
            <w:pPr>
              <w:autoSpaceDE w:val="0"/>
              <w:autoSpaceDN w:val="0"/>
              <w:adjustRightInd w:val="0"/>
              <w:spacing w:line="480" w:lineRule="exact"/>
              <w:jc w:val="right"/>
              <w:rPr>
                <w:rFonts w:asciiTheme="minorEastAsia" w:hAnsiTheme="minorEastAsia"/>
                <w:color w:val="000000"/>
                <w:sz w:val="24"/>
                <w:szCs w:val="24"/>
              </w:rPr>
            </w:pPr>
            <w:r w:rsidRPr="00CB52FB">
              <w:rPr>
                <w:rFonts w:asciiTheme="minorEastAsia" w:hAnsiTheme="minorEastAsia" w:hint="eastAsia"/>
                <w:color w:val="000000"/>
                <w:sz w:val="24"/>
                <w:szCs w:val="24"/>
              </w:rPr>
              <w:t xml:space="preserve">115,538.04 </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bottom"/>
          </w:tcPr>
          <w:p w14:paraId="26828CB4" w14:textId="77777777" w:rsidR="00CB52FB" w:rsidRPr="00CB52FB" w:rsidRDefault="00CB52FB" w:rsidP="00CB52FB">
            <w:pPr>
              <w:autoSpaceDE w:val="0"/>
              <w:autoSpaceDN w:val="0"/>
              <w:adjustRightInd w:val="0"/>
              <w:spacing w:line="480" w:lineRule="exact"/>
              <w:jc w:val="right"/>
              <w:rPr>
                <w:rFonts w:asciiTheme="minorEastAsia" w:hAnsiTheme="minorEastAsia"/>
                <w:color w:val="000000"/>
                <w:sz w:val="24"/>
                <w:szCs w:val="24"/>
              </w:rPr>
            </w:pPr>
            <w:r w:rsidRPr="00CB52FB">
              <w:rPr>
                <w:rFonts w:asciiTheme="minorEastAsia" w:hAnsiTheme="minorEastAsia" w:hint="eastAsia"/>
                <w:color w:val="000000"/>
                <w:sz w:val="24"/>
                <w:szCs w:val="24"/>
              </w:rPr>
              <w:t xml:space="preserve">90,402.07 </w:t>
            </w:r>
          </w:p>
        </w:tc>
      </w:tr>
      <w:tr w:rsidR="00CB52FB" w:rsidRPr="00CB52FB" w14:paraId="26DB4F34" w14:textId="77777777" w:rsidTr="001A33B7">
        <w:tc>
          <w:tcPr>
            <w:tcW w:w="2840" w:type="dxa"/>
          </w:tcPr>
          <w:p w14:paraId="708DC0B4" w14:textId="77777777" w:rsidR="00CB52FB" w:rsidRPr="00CB52FB" w:rsidRDefault="00CB52FB" w:rsidP="00CB52FB">
            <w:pPr>
              <w:autoSpaceDE w:val="0"/>
              <w:autoSpaceDN w:val="0"/>
              <w:adjustRightInd w:val="0"/>
              <w:spacing w:line="480" w:lineRule="exact"/>
              <w:jc w:val="center"/>
              <w:rPr>
                <w:rFonts w:ascii="Calibri" w:hAnsi="Calibri"/>
                <w:sz w:val="24"/>
                <w:szCs w:val="22"/>
              </w:rPr>
            </w:pPr>
            <w:r w:rsidRPr="00CB52FB">
              <w:rPr>
                <w:rFonts w:ascii="Calibri" w:hAnsi="Calibri" w:hint="eastAsia"/>
                <w:sz w:val="24"/>
                <w:szCs w:val="22"/>
              </w:rPr>
              <w:t>利润总额</w:t>
            </w:r>
          </w:p>
        </w:tc>
        <w:tc>
          <w:tcPr>
            <w:tcW w:w="2841" w:type="dxa"/>
            <w:tcBorders>
              <w:top w:val="nil"/>
              <w:left w:val="single" w:sz="4" w:space="0" w:color="auto"/>
              <w:bottom w:val="single" w:sz="4" w:space="0" w:color="auto"/>
              <w:right w:val="single" w:sz="4" w:space="0" w:color="auto"/>
            </w:tcBorders>
            <w:shd w:val="clear" w:color="auto" w:fill="auto"/>
            <w:vAlign w:val="bottom"/>
          </w:tcPr>
          <w:p w14:paraId="0926A238" w14:textId="77777777" w:rsidR="00CB52FB" w:rsidRPr="00CB52FB" w:rsidRDefault="00CB52FB" w:rsidP="00CB52FB">
            <w:pPr>
              <w:autoSpaceDE w:val="0"/>
              <w:autoSpaceDN w:val="0"/>
              <w:adjustRightInd w:val="0"/>
              <w:spacing w:line="480" w:lineRule="exact"/>
              <w:jc w:val="right"/>
              <w:rPr>
                <w:rFonts w:asciiTheme="minorEastAsia" w:hAnsiTheme="minorEastAsia"/>
                <w:color w:val="000000"/>
                <w:sz w:val="24"/>
                <w:szCs w:val="24"/>
              </w:rPr>
            </w:pPr>
            <w:r w:rsidRPr="00CB52FB">
              <w:rPr>
                <w:rFonts w:asciiTheme="minorEastAsia" w:hAnsiTheme="minorEastAsia" w:hint="eastAsia"/>
                <w:color w:val="000000"/>
                <w:sz w:val="24"/>
                <w:szCs w:val="24"/>
              </w:rPr>
              <w:t xml:space="preserve">-3,642.08 </w:t>
            </w:r>
          </w:p>
        </w:tc>
        <w:tc>
          <w:tcPr>
            <w:tcW w:w="2841" w:type="dxa"/>
            <w:tcBorders>
              <w:top w:val="nil"/>
              <w:left w:val="single" w:sz="4" w:space="0" w:color="auto"/>
              <w:bottom w:val="single" w:sz="4" w:space="0" w:color="auto"/>
              <w:right w:val="single" w:sz="4" w:space="0" w:color="auto"/>
            </w:tcBorders>
            <w:shd w:val="clear" w:color="auto" w:fill="auto"/>
            <w:vAlign w:val="bottom"/>
          </w:tcPr>
          <w:p w14:paraId="2A29F651" w14:textId="77777777" w:rsidR="00CB52FB" w:rsidRPr="00CB52FB" w:rsidRDefault="00CB52FB" w:rsidP="00CB52FB">
            <w:pPr>
              <w:autoSpaceDE w:val="0"/>
              <w:autoSpaceDN w:val="0"/>
              <w:adjustRightInd w:val="0"/>
              <w:spacing w:line="480" w:lineRule="exact"/>
              <w:ind w:right="120"/>
              <w:jc w:val="right"/>
              <w:rPr>
                <w:rFonts w:asciiTheme="minorEastAsia" w:hAnsiTheme="minorEastAsia"/>
                <w:color w:val="000000"/>
                <w:sz w:val="24"/>
                <w:szCs w:val="24"/>
              </w:rPr>
            </w:pPr>
            <w:r w:rsidRPr="00CB52FB">
              <w:rPr>
                <w:rFonts w:asciiTheme="minorEastAsia" w:hAnsiTheme="minorEastAsia" w:hint="eastAsia"/>
                <w:color w:val="000000"/>
                <w:sz w:val="24"/>
                <w:szCs w:val="24"/>
              </w:rPr>
              <w:t xml:space="preserve">817.09 </w:t>
            </w:r>
          </w:p>
        </w:tc>
      </w:tr>
      <w:tr w:rsidR="00CB52FB" w:rsidRPr="00CB52FB" w14:paraId="5A7ABACE" w14:textId="77777777" w:rsidTr="001A33B7">
        <w:tc>
          <w:tcPr>
            <w:tcW w:w="2840" w:type="dxa"/>
          </w:tcPr>
          <w:p w14:paraId="467A4632" w14:textId="77777777" w:rsidR="00CB52FB" w:rsidRPr="00CB52FB" w:rsidRDefault="00CB52FB" w:rsidP="00CB52FB">
            <w:pPr>
              <w:autoSpaceDE w:val="0"/>
              <w:autoSpaceDN w:val="0"/>
              <w:adjustRightInd w:val="0"/>
              <w:spacing w:line="480" w:lineRule="exact"/>
              <w:jc w:val="center"/>
              <w:rPr>
                <w:rFonts w:ascii="Calibri" w:hAnsi="Calibri"/>
                <w:sz w:val="24"/>
                <w:szCs w:val="22"/>
              </w:rPr>
            </w:pPr>
            <w:r w:rsidRPr="00CB52FB">
              <w:rPr>
                <w:rFonts w:ascii="Calibri" w:hAnsi="Calibri" w:hint="eastAsia"/>
                <w:sz w:val="24"/>
                <w:szCs w:val="22"/>
              </w:rPr>
              <w:lastRenderedPageBreak/>
              <w:t>净利润</w:t>
            </w:r>
          </w:p>
        </w:tc>
        <w:tc>
          <w:tcPr>
            <w:tcW w:w="2841" w:type="dxa"/>
            <w:tcBorders>
              <w:top w:val="nil"/>
              <w:left w:val="single" w:sz="4" w:space="0" w:color="auto"/>
              <w:bottom w:val="single" w:sz="4" w:space="0" w:color="auto"/>
              <w:right w:val="single" w:sz="4" w:space="0" w:color="auto"/>
            </w:tcBorders>
            <w:shd w:val="clear" w:color="auto" w:fill="auto"/>
            <w:vAlign w:val="bottom"/>
          </w:tcPr>
          <w:p w14:paraId="5BE3D0DE" w14:textId="77777777" w:rsidR="00CB52FB" w:rsidRPr="00CB52FB" w:rsidRDefault="00CB52FB" w:rsidP="00CB52FB">
            <w:pPr>
              <w:autoSpaceDE w:val="0"/>
              <w:autoSpaceDN w:val="0"/>
              <w:adjustRightInd w:val="0"/>
              <w:spacing w:line="480" w:lineRule="exact"/>
              <w:jc w:val="right"/>
              <w:rPr>
                <w:rFonts w:asciiTheme="minorEastAsia" w:hAnsiTheme="minorEastAsia"/>
                <w:color w:val="000000"/>
                <w:sz w:val="24"/>
                <w:szCs w:val="24"/>
              </w:rPr>
            </w:pPr>
            <w:r w:rsidRPr="00CB52FB">
              <w:rPr>
                <w:rFonts w:asciiTheme="minorEastAsia" w:hAnsiTheme="minorEastAsia" w:hint="eastAsia"/>
                <w:color w:val="000000"/>
                <w:sz w:val="24"/>
                <w:szCs w:val="24"/>
              </w:rPr>
              <w:t xml:space="preserve">-2,633.54 </w:t>
            </w:r>
          </w:p>
        </w:tc>
        <w:tc>
          <w:tcPr>
            <w:tcW w:w="2841" w:type="dxa"/>
            <w:tcBorders>
              <w:top w:val="nil"/>
              <w:left w:val="single" w:sz="4" w:space="0" w:color="auto"/>
              <w:bottom w:val="single" w:sz="4" w:space="0" w:color="auto"/>
              <w:right w:val="single" w:sz="4" w:space="0" w:color="auto"/>
            </w:tcBorders>
            <w:shd w:val="clear" w:color="auto" w:fill="auto"/>
            <w:vAlign w:val="bottom"/>
          </w:tcPr>
          <w:p w14:paraId="4DD0B348" w14:textId="77777777" w:rsidR="00CB52FB" w:rsidRPr="00CB52FB" w:rsidRDefault="00CB52FB" w:rsidP="00CB52FB">
            <w:pPr>
              <w:autoSpaceDE w:val="0"/>
              <w:autoSpaceDN w:val="0"/>
              <w:adjustRightInd w:val="0"/>
              <w:spacing w:line="480" w:lineRule="exact"/>
              <w:jc w:val="right"/>
              <w:rPr>
                <w:rFonts w:asciiTheme="minorEastAsia" w:hAnsiTheme="minorEastAsia"/>
                <w:color w:val="000000"/>
                <w:sz w:val="24"/>
                <w:szCs w:val="24"/>
              </w:rPr>
            </w:pPr>
            <w:r w:rsidRPr="00CB52FB">
              <w:rPr>
                <w:rFonts w:asciiTheme="minorEastAsia" w:hAnsiTheme="minorEastAsia" w:hint="eastAsia"/>
                <w:color w:val="000000"/>
                <w:sz w:val="24"/>
                <w:szCs w:val="24"/>
              </w:rPr>
              <w:t xml:space="preserve">612.51 </w:t>
            </w:r>
          </w:p>
        </w:tc>
      </w:tr>
    </w:tbl>
    <w:p w14:paraId="315D4F06" w14:textId="77777777" w:rsidR="00CB52FB" w:rsidRPr="00CB52FB" w:rsidRDefault="00CB52FB" w:rsidP="00CB52FB">
      <w:pPr>
        <w:autoSpaceDE w:val="0"/>
        <w:autoSpaceDN w:val="0"/>
        <w:adjustRightInd w:val="0"/>
        <w:spacing w:line="360" w:lineRule="auto"/>
        <w:ind w:firstLineChars="200" w:firstLine="360"/>
        <w:rPr>
          <w:rFonts w:eastAsiaTheme="minorEastAsia"/>
          <w:kern w:val="0"/>
          <w:sz w:val="18"/>
          <w:szCs w:val="18"/>
        </w:rPr>
      </w:pPr>
      <w:r w:rsidRPr="00CB52FB">
        <w:rPr>
          <w:rFonts w:eastAsiaTheme="minorEastAsia" w:hint="eastAsia"/>
          <w:kern w:val="0"/>
          <w:sz w:val="18"/>
          <w:szCs w:val="18"/>
        </w:rPr>
        <w:t>上述</w:t>
      </w:r>
      <w:r w:rsidRPr="00CB52FB">
        <w:rPr>
          <w:rFonts w:eastAsiaTheme="minorEastAsia" w:hint="eastAsia"/>
          <w:kern w:val="0"/>
          <w:sz w:val="18"/>
          <w:szCs w:val="18"/>
        </w:rPr>
        <w:t>20</w:t>
      </w:r>
      <w:r w:rsidRPr="00CB52FB">
        <w:rPr>
          <w:rFonts w:eastAsiaTheme="minorEastAsia"/>
          <w:kern w:val="0"/>
          <w:sz w:val="18"/>
          <w:szCs w:val="18"/>
        </w:rPr>
        <w:t>21</w:t>
      </w:r>
      <w:r w:rsidRPr="00CB52FB">
        <w:rPr>
          <w:rFonts w:eastAsiaTheme="minorEastAsia" w:hint="eastAsia"/>
          <w:kern w:val="0"/>
          <w:sz w:val="18"/>
          <w:szCs w:val="18"/>
        </w:rPr>
        <w:t>年度财务数据已经审计，</w:t>
      </w:r>
      <w:r w:rsidRPr="00CB52FB">
        <w:rPr>
          <w:rFonts w:eastAsiaTheme="minorEastAsia" w:hint="eastAsia"/>
          <w:kern w:val="0"/>
          <w:sz w:val="18"/>
          <w:szCs w:val="18"/>
        </w:rPr>
        <w:t>20</w:t>
      </w:r>
      <w:r w:rsidRPr="00CB52FB">
        <w:rPr>
          <w:rFonts w:eastAsiaTheme="minorEastAsia"/>
          <w:kern w:val="0"/>
          <w:sz w:val="18"/>
          <w:szCs w:val="18"/>
        </w:rPr>
        <w:t>22</w:t>
      </w:r>
      <w:r w:rsidRPr="00CB52FB">
        <w:rPr>
          <w:rFonts w:eastAsiaTheme="minorEastAsia" w:hint="eastAsia"/>
          <w:kern w:val="0"/>
          <w:sz w:val="18"/>
          <w:szCs w:val="18"/>
        </w:rPr>
        <w:t>年前三季度数据未经审计。</w:t>
      </w:r>
    </w:p>
    <w:p w14:paraId="29531A8A" w14:textId="5BBB1D7E" w:rsidR="00DB00B6" w:rsidRDefault="00CB52FB">
      <w:pPr>
        <w:spacing w:line="360" w:lineRule="auto"/>
        <w:ind w:firstLineChars="200" w:firstLine="480"/>
        <w:jc w:val="left"/>
        <w:rPr>
          <w:color w:val="000000"/>
          <w:kern w:val="0"/>
          <w:sz w:val="24"/>
        </w:rPr>
      </w:pPr>
      <w:r>
        <w:rPr>
          <w:rFonts w:hint="eastAsia"/>
          <w:color w:val="000000"/>
          <w:kern w:val="0"/>
          <w:sz w:val="24"/>
        </w:rPr>
        <w:t>2</w:t>
      </w:r>
      <w:r>
        <w:rPr>
          <w:rFonts w:hint="eastAsia"/>
          <w:color w:val="000000"/>
          <w:kern w:val="0"/>
          <w:sz w:val="24"/>
        </w:rPr>
        <w:t>、</w:t>
      </w:r>
      <w:r w:rsidR="00A33873">
        <w:rPr>
          <w:rFonts w:hint="eastAsia"/>
          <w:color w:val="000000"/>
          <w:kern w:val="0"/>
          <w:sz w:val="24"/>
        </w:rPr>
        <w:t>厦门万里石装饰设计有限公司</w:t>
      </w:r>
    </w:p>
    <w:p w14:paraId="742DDEFF" w14:textId="77777777" w:rsidR="00DB00B6" w:rsidRDefault="00A33873">
      <w:pPr>
        <w:spacing w:line="360" w:lineRule="auto"/>
        <w:ind w:firstLineChars="200" w:firstLine="480"/>
        <w:jc w:val="left"/>
        <w:rPr>
          <w:color w:val="000000"/>
          <w:kern w:val="0"/>
          <w:sz w:val="24"/>
        </w:rPr>
      </w:pPr>
      <w:r>
        <w:rPr>
          <w:rFonts w:hint="eastAsia"/>
          <w:color w:val="000000"/>
          <w:kern w:val="0"/>
          <w:sz w:val="24"/>
        </w:rPr>
        <w:t>注册地址：</w:t>
      </w:r>
      <w:r>
        <w:rPr>
          <w:rFonts w:hint="eastAsia"/>
          <w:color w:val="000000"/>
          <w:kern w:val="0"/>
          <w:sz w:val="24"/>
        </w:rPr>
        <w:t> </w:t>
      </w:r>
      <w:r>
        <w:rPr>
          <w:rFonts w:hint="eastAsia"/>
          <w:color w:val="000000"/>
          <w:kern w:val="0"/>
          <w:sz w:val="24"/>
        </w:rPr>
        <w:t>厦门市</w:t>
      </w:r>
      <w:proofErr w:type="gramStart"/>
      <w:r>
        <w:rPr>
          <w:rFonts w:hint="eastAsia"/>
          <w:color w:val="000000"/>
          <w:kern w:val="0"/>
          <w:sz w:val="24"/>
        </w:rPr>
        <w:t>翔安区内厝镇赵岗</w:t>
      </w:r>
      <w:proofErr w:type="gramEnd"/>
      <w:r>
        <w:rPr>
          <w:rFonts w:hint="eastAsia"/>
          <w:color w:val="000000"/>
          <w:kern w:val="0"/>
          <w:sz w:val="24"/>
        </w:rPr>
        <w:t>村</w:t>
      </w:r>
    </w:p>
    <w:p w14:paraId="1ED0C5B0" w14:textId="77777777" w:rsidR="00DB00B6" w:rsidRDefault="00A33873">
      <w:pPr>
        <w:spacing w:line="360" w:lineRule="auto"/>
        <w:ind w:firstLineChars="200" w:firstLine="480"/>
        <w:jc w:val="left"/>
        <w:rPr>
          <w:color w:val="000000"/>
          <w:kern w:val="0"/>
          <w:sz w:val="24"/>
        </w:rPr>
      </w:pPr>
      <w:r>
        <w:rPr>
          <w:rFonts w:hint="eastAsia"/>
          <w:color w:val="000000"/>
          <w:kern w:val="0"/>
          <w:sz w:val="24"/>
        </w:rPr>
        <w:t>成立日期：</w:t>
      </w:r>
      <w:r>
        <w:rPr>
          <w:rFonts w:hint="eastAsia"/>
          <w:color w:val="000000"/>
          <w:kern w:val="0"/>
          <w:sz w:val="24"/>
        </w:rPr>
        <w:t>2003</w:t>
      </w:r>
      <w:r>
        <w:rPr>
          <w:rFonts w:hint="eastAsia"/>
          <w:color w:val="000000"/>
          <w:kern w:val="0"/>
          <w:sz w:val="24"/>
        </w:rPr>
        <w:t>年</w:t>
      </w:r>
      <w:r>
        <w:rPr>
          <w:rFonts w:hint="eastAsia"/>
          <w:color w:val="000000"/>
          <w:kern w:val="0"/>
          <w:sz w:val="24"/>
        </w:rPr>
        <w:t>3</w:t>
      </w:r>
      <w:r>
        <w:rPr>
          <w:rFonts w:hint="eastAsia"/>
          <w:color w:val="000000"/>
          <w:kern w:val="0"/>
          <w:sz w:val="24"/>
        </w:rPr>
        <w:t>月</w:t>
      </w:r>
      <w:r>
        <w:rPr>
          <w:rFonts w:hint="eastAsia"/>
          <w:color w:val="000000"/>
          <w:kern w:val="0"/>
          <w:sz w:val="24"/>
        </w:rPr>
        <w:t>4</w:t>
      </w:r>
      <w:r>
        <w:rPr>
          <w:rFonts w:hint="eastAsia"/>
          <w:color w:val="000000"/>
          <w:kern w:val="0"/>
          <w:sz w:val="24"/>
        </w:rPr>
        <w:t>日</w:t>
      </w:r>
    </w:p>
    <w:p w14:paraId="4A3CBDE3" w14:textId="77777777" w:rsidR="00DB00B6" w:rsidRDefault="00A33873">
      <w:pPr>
        <w:spacing w:line="360" w:lineRule="auto"/>
        <w:ind w:firstLineChars="200" w:firstLine="480"/>
        <w:jc w:val="left"/>
        <w:rPr>
          <w:color w:val="000000"/>
          <w:kern w:val="0"/>
          <w:sz w:val="24"/>
        </w:rPr>
      </w:pPr>
      <w:r>
        <w:rPr>
          <w:rFonts w:hint="eastAsia"/>
          <w:color w:val="000000"/>
          <w:kern w:val="0"/>
          <w:sz w:val="24"/>
        </w:rPr>
        <w:t>法定代表人：邹鹏</w:t>
      </w:r>
    </w:p>
    <w:p w14:paraId="174D9C36" w14:textId="77777777" w:rsidR="00DB00B6" w:rsidRDefault="00A33873">
      <w:pPr>
        <w:spacing w:line="360" w:lineRule="auto"/>
        <w:ind w:firstLineChars="200" w:firstLine="480"/>
        <w:jc w:val="left"/>
        <w:rPr>
          <w:color w:val="000000"/>
          <w:kern w:val="0"/>
          <w:sz w:val="24"/>
        </w:rPr>
      </w:pPr>
      <w:r>
        <w:rPr>
          <w:rFonts w:hint="eastAsia"/>
          <w:color w:val="000000"/>
          <w:kern w:val="0"/>
          <w:sz w:val="24"/>
        </w:rPr>
        <w:t>注册资本：</w:t>
      </w:r>
      <w:r>
        <w:rPr>
          <w:rFonts w:hint="eastAsia"/>
          <w:color w:val="000000"/>
          <w:kern w:val="0"/>
          <w:sz w:val="24"/>
        </w:rPr>
        <w:t>2,500</w:t>
      </w:r>
      <w:r>
        <w:rPr>
          <w:rFonts w:hint="eastAsia"/>
          <w:color w:val="000000"/>
          <w:kern w:val="0"/>
          <w:sz w:val="24"/>
        </w:rPr>
        <w:t>万元人民币</w:t>
      </w:r>
    </w:p>
    <w:p w14:paraId="176E88EE" w14:textId="614E9EF6" w:rsidR="00DB00B6" w:rsidRDefault="00A33873">
      <w:pPr>
        <w:spacing w:line="360" w:lineRule="auto"/>
        <w:ind w:firstLineChars="200" w:firstLine="480"/>
        <w:jc w:val="left"/>
        <w:rPr>
          <w:color w:val="000000"/>
          <w:kern w:val="0"/>
          <w:sz w:val="24"/>
        </w:rPr>
      </w:pPr>
      <w:r>
        <w:rPr>
          <w:rFonts w:hint="eastAsia"/>
          <w:color w:val="000000"/>
          <w:kern w:val="0"/>
          <w:sz w:val="24"/>
        </w:rPr>
        <w:t>经营范围：</w:t>
      </w:r>
      <w:r w:rsidR="00D2248D" w:rsidRPr="00D2248D">
        <w:rPr>
          <w:rFonts w:eastAsiaTheme="minorEastAsia" w:hint="eastAsia"/>
          <w:kern w:val="0"/>
          <w:sz w:val="24"/>
        </w:rPr>
        <w:t>一般项目：专业设计服务；建筑装饰材料销售；第二类医疗器械销售；化妆品零售；个人卫生用品销售；日用品销售；日用杂品销售；销售代理。（除依法须经批准的项目外，凭营业执照依法自主开展经营活动）许可项目：进出口代理；食品经营；酒类经营；货物进出口。（依法须经批准的项目，经相关部门批准后方可开展经营活动，具体经营项目以相关部门批准文件或许可证件为准）</w:t>
      </w:r>
      <w:r>
        <w:rPr>
          <w:rFonts w:hint="eastAsia"/>
          <w:color w:val="000000"/>
          <w:kern w:val="0"/>
          <w:sz w:val="24"/>
        </w:rPr>
        <w:t>。</w:t>
      </w:r>
    </w:p>
    <w:p w14:paraId="0687C69D" w14:textId="77777777" w:rsidR="00DB00B6" w:rsidRDefault="00A33873">
      <w:pPr>
        <w:autoSpaceDE w:val="0"/>
        <w:autoSpaceDN w:val="0"/>
        <w:adjustRightInd w:val="0"/>
        <w:ind w:firstLineChars="200" w:firstLine="480"/>
        <w:rPr>
          <w:rFonts w:ascii="宋体" w:hAnsi="宋体" w:cs="黑体"/>
          <w:color w:val="000000"/>
          <w:kern w:val="0"/>
          <w:sz w:val="18"/>
          <w:szCs w:val="18"/>
        </w:rPr>
      </w:pPr>
      <w:r>
        <w:rPr>
          <w:rFonts w:ascii="宋体" w:hAnsi="宋体" w:cs="黑体" w:hint="eastAsia"/>
          <w:color w:val="000000"/>
          <w:kern w:val="0"/>
          <w:sz w:val="24"/>
          <w:szCs w:val="23"/>
        </w:rPr>
        <w:t xml:space="preserve">                                                    </w:t>
      </w:r>
      <w:r>
        <w:rPr>
          <w:rFonts w:ascii="宋体" w:hAnsi="宋体" w:cs="黑体" w:hint="eastAsia"/>
          <w:color w:val="000000"/>
          <w:kern w:val="0"/>
          <w:sz w:val="18"/>
          <w:szCs w:val="18"/>
        </w:rPr>
        <w:t xml:space="preserve"> 单位：万元人民币</w:t>
      </w:r>
    </w:p>
    <w:tbl>
      <w:tblPr>
        <w:tblStyle w:val="11"/>
        <w:tblW w:w="8522" w:type="dxa"/>
        <w:tblLook w:val="04A0" w:firstRow="1" w:lastRow="0" w:firstColumn="1" w:lastColumn="0" w:noHBand="0" w:noVBand="1"/>
      </w:tblPr>
      <w:tblGrid>
        <w:gridCol w:w="2840"/>
        <w:gridCol w:w="2841"/>
        <w:gridCol w:w="2841"/>
      </w:tblGrid>
      <w:tr w:rsidR="00CB52FB" w14:paraId="07780A09" w14:textId="77777777">
        <w:tc>
          <w:tcPr>
            <w:tcW w:w="2840" w:type="dxa"/>
          </w:tcPr>
          <w:p w14:paraId="21DB38B3" w14:textId="77777777" w:rsidR="00CB52FB" w:rsidRDefault="00CB52FB" w:rsidP="00CB52FB">
            <w:pPr>
              <w:autoSpaceDE w:val="0"/>
              <w:autoSpaceDN w:val="0"/>
              <w:adjustRightInd w:val="0"/>
              <w:spacing w:line="480" w:lineRule="exact"/>
              <w:jc w:val="center"/>
              <w:rPr>
                <w:rFonts w:eastAsiaTheme="minorEastAsia"/>
                <w:kern w:val="0"/>
                <w:sz w:val="24"/>
                <w:szCs w:val="22"/>
              </w:rPr>
            </w:pPr>
            <w:r>
              <w:rPr>
                <w:rFonts w:eastAsiaTheme="minorEastAsia"/>
                <w:kern w:val="0"/>
                <w:sz w:val="24"/>
                <w:szCs w:val="22"/>
              </w:rPr>
              <w:t>项目</w:t>
            </w:r>
          </w:p>
        </w:tc>
        <w:tc>
          <w:tcPr>
            <w:tcW w:w="2841" w:type="dxa"/>
          </w:tcPr>
          <w:p w14:paraId="721ADF53" w14:textId="706796BB" w:rsidR="00CB52FB" w:rsidRDefault="00CB52FB" w:rsidP="00CB52FB">
            <w:pPr>
              <w:autoSpaceDE w:val="0"/>
              <w:autoSpaceDN w:val="0"/>
              <w:adjustRightInd w:val="0"/>
              <w:spacing w:line="480" w:lineRule="exact"/>
              <w:jc w:val="center"/>
              <w:rPr>
                <w:rFonts w:eastAsiaTheme="minorEastAsia"/>
                <w:kern w:val="0"/>
                <w:sz w:val="24"/>
                <w:szCs w:val="22"/>
              </w:rPr>
            </w:pPr>
            <w:r>
              <w:rPr>
                <w:rFonts w:eastAsiaTheme="minorEastAsia" w:hint="eastAsia"/>
                <w:sz w:val="24"/>
              </w:rPr>
              <w:t>20</w:t>
            </w:r>
            <w:r>
              <w:rPr>
                <w:rFonts w:eastAsiaTheme="minorEastAsia"/>
                <w:sz w:val="24"/>
              </w:rPr>
              <w:t>21</w:t>
            </w:r>
            <w:r>
              <w:rPr>
                <w:rFonts w:eastAsiaTheme="minorEastAsia" w:hint="eastAsia"/>
                <w:sz w:val="24"/>
              </w:rPr>
              <w:t>年</w:t>
            </w:r>
            <w:r>
              <w:rPr>
                <w:rFonts w:eastAsiaTheme="minorEastAsia" w:hint="eastAsia"/>
                <w:sz w:val="24"/>
              </w:rPr>
              <w:t>12</w:t>
            </w:r>
            <w:r>
              <w:rPr>
                <w:rFonts w:eastAsiaTheme="minorEastAsia" w:hint="eastAsia"/>
                <w:sz w:val="24"/>
              </w:rPr>
              <w:t>月</w:t>
            </w:r>
            <w:r>
              <w:rPr>
                <w:rFonts w:eastAsiaTheme="minorEastAsia" w:hint="eastAsia"/>
                <w:sz w:val="24"/>
              </w:rPr>
              <w:t>31</w:t>
            </w:r>
            <w:r>
              <w:rPr>
                <w:rFonts w:eastAsiaTheme="minorEastAsia" w:hint="eastAsia"/>
                <w:sz w:val="24"/>
              </w:rPr>
              <w:t>日</w:t>
            </w:r>
          </w:p>
        </w:tc>
        <w:tc>
          <w:tcPr>
            <w:tcW w:w="2841" w:type="dxa"/>
          </w:tcPr>
          <w:p w14:paraId="0BF66B1E" w14:textId="33241928" w:rsidR="00CB52FB" w:rsidRDefault="00CB52FB" w:rsidP="00CB52FB">
            <w:pPr>
              <w:autoSpaceDE w:val="0"/>
              <w:autoSpaceDN w:val="0"/>
              <w:adjustRightInd w:val="0"/>
              <w:spacing w:line="480" w:lineRule="exact"/>
              <w:jc w:val="center"/>
              <w:rPr>
                <w:rFonts w:eastAsiaTheme="minorEastAsia"/>
                <w:kern w:val="0"/>
                <w:sz w:val="24"/>
              </w:rPr>
            </w:pPr>
            <w:r>
              <w:rPr>
                <w:rFonts w:eastAsiaTheme="minorEastAsia" w:hint="eastAsia"/>
                <w:sz w:val="24"/>
              </w:rPr>
              <w:t>202</w:t>
            </w:r>
            <w:r>
              <w:rPr>
                <w:rFonts w:eastAsiaTheme="minorEastAsia"/>
                <w:sz w:val="24"/>
              </w:rPr>
              <w:t>2</w:t>
            </w:r>
            <w:r>
              <w:rPr>
                <w:rFonts w:eastAsiaTheme="minorEastAsia" w:hint="eastAsia"/>
                <w:sz w:val="24"/>
              </w:rPr>
              <w:t>年</w:t>
            </w:r>
            <w:r>
              <w:rPr>
                <w:rFonts w:eastAsiaTheme="minorEastAsia" w:hint="eastAsia"/>
                <w:sz w:val="24"/>
              </w:rPr>
              <w:t>9</w:t>
            </w:r>
            <w:r>
              <w:rPr>
                <w:rFonts w:eastAsiaTheme="minorEastAsia" w:hint="eastAsia"/>
                <w:sz w:val="24"/>
              </w:rPr>
              <w:t>月</w:t>
            </w:r>
            <w:r>
              <w:rPr>
                <w:rFonts w:eastAsiaTheme="minorEastAsia" w:hint="eastAsia"/>
                <w:sz w:val="24"/>
              </w:rPr>
              <w:t>30</w:t>
            </w:r>
            <w:r>
              <w:rPr>
                <w:rFonts w:eastAsiaTheme="minorEastAsia" w:hint="eastAsia"/>
                <w:sz w:val="24"/>
              </w:rPr>
              <w:t>日</w:t>
            </w:r>
          </w:p>
        </w:tc>
      </w:tr>
      <w:tr w:rsidR="00CB52FB" w14:paraId="5AC5AC0F" w14:textId="77777777" w:rsidTr="002D26FC">
        <w:tc>
          <w:tcPr>
            <w:tcW w:w="2840" w:type="dxa"/>
          </w:tcPr>
          <w:p w14:paraId="2325AE39" w14:textId="77777777" w:rsidR="00CB52FB" w:rsidRDefault="00CB52FB" w:rsidP="00CB52FB">
            <w:pPr>
              <w:autoSpaceDE w:val="0"/>
              <w:autoSpaceDN w:val="0"/>
              <w:adjustRightInd w:val="0"/>
              <w:spacing w:line="480" w:lineRule="exact"/>
              <w:jc w:val="center"/>
              <w:rPr>
                <w:rFonts w:eastAsiaTheme="minorEastAsia"/>
                <w:kern w:val="0"/>
                <w:sz w:val="24"/>
                <w:szCs w:val="22"/>
              </w:rPr>
            </w:pPr>
            <w:r>
              <w:rPr>
                <w:rFonts w:eastAsiaTheme="minorEastAsia" w:hint="eastAsia"/>
                <w:kern w:val="0"/>
                <w:sz w:val="24"/>
                <w:szCs w:val="22"/>
              </w:rPr>
              <w:t>资产总额</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bottom"/>
          </w:tcPr>
          <w:p w14:paraId="779987F6" w14:textId="2E1E71BC" w:rsidR="00CB52FB" w:rsidRDefault="00CB52FB" w:rsidP="00CB52FB">
            <w:pPr>
              <w:widowControl/>
              <w:jc w:val="right"/>
              <w:textAlignment w:val="center"/>
              <w:rPr>
                <w:rFonts w:eastAsiaTheme="minorEastAsia"/>
                <w:kern w:val="0"/>
                <w:sz w:val="24"/>
                <w:szCs w:val="22"/>
              </w:rPr>
            </w:pPr>
            <w:r w:rsidRPr="004471AA">
              <w:rPr>
                <w:rFonts w:asciiTheme="minorEastAsia" w:eastAsiaTheme="minorEastAsia" w:hAnsiTheme="minorEastAsia" w:hint="eastAsia"/>
                <w:color w:val="000000"/>
                <w:sz w:val="24"/>
                <w:szCs w:val="24"/>
              </w:rPr>
              <w:t xml:space="preserve">31,243.60 </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bottom"/>
          </w:tcPr>
          <w:p w14:paraId="5801DE9A" w14:textId="0A5703C0" w:rsidR="00CB52FB" w:rsidRDefault="00CB52FB" w:rsidP="00CB52FB">
            <w:pPr>
              <w:widowControl/>
              <w:jc w:val="right"/>
              <w:textAlignment w:val="center"/>
              <w:rPr>
                <w:rFonts w:eastAsiaTheme="minorEastAsia"/>
                <w:kern w:val="0"/>
                <w:sz w:val="24"/>
                <w:szCs w:val="22"/>
              </w:rPr>
            </w:pPr>
            <w:r w:rsidRPr="004471AA">
              <w:rPr>
                <w:rFonts w:asciiTheme="minorEastAsia" w:eastAsiaTheme="minorEastAsia" w:hAnsiTheme="minorEastAsia" w:hint="eastAsia"/>
                <w:color w:val="000000"/>
                <w:sz w:val="24"/>
                <w:szCs w:val="24"/>
              </w:rPr>
              <w:t xml:space="preserve">29,485.61 </w:t>
            </w:r>
          </w:p>
        </w:tc>
      </w:tr>
      <w:tr w:rsidR="00CB52FB" w14:paraId="534B4838" w14:textId="77777777" w:rsidTr="002D26FC">
        <w:tc>
          <w:tcPr>
            <w:tcW w:w="2840" w:type="dxa"/>
          </w:tcPr>
          <w:p w14:paraId="6C66ADCA" w14:textId="77777777" w:rsidR="00CB52FB" w:rsidRDefault="00CB52FB" w:rsidP="00CB52FB">
            <w:pPr>
              <w:autoSpaceDE w:val="0"/>
              <w:autoSpaceDN w:val="0"/>
              <w:adjustRightInd w:val="0"/>
              <w:spacing w:line="480" w:lineRule="exact"/>
              <w:jc w:val="center"/>
              <w:rPr>
                <w:rFonts w:eastAsiaTheme="minorEastAsia"/>
                <w:kern w:val="0"/>
                <w:sz w:val="24"/>
                <w:szCs w:val="22"/>
              </w:rPr>
            </w:pPr>
            <w:r>
              <w:rPr>
                <w:rFonts w:eastAsiaTheme="minorEastAsia" w:hint="eastAsia"/>
                <w:kern w:val="0"/>
                <w:sz w:val="24"/>
                <w:szCs w:val="22"/>
              </w:rPr>
              <w:t>负债总额</w:t>
            </w:r>
          </w:p>
        </w:tc>
        <w:tc>
          <w:tcPr>
            <w:tcW w:w="2841" w:type="dxa"/>
            <w:tcBorders>
              <w:top w:val="nil"/>
              <w:left w:val="single" w:sz="4" w:space="0" w:color="auto"/>
              <w:bottom w:val="single" w:sz="4" w:space="0" w:color="auto"/>
              <w:right w:val="single" w:sz="4" w:space="0" w:color="auto"/>
            </w:tcBorders>
            <w:shd w:val="clear" w:color="auto" w:fill="auto"/>
            <w:vAlign w:val="bottom"/>
          </w:tcPr>
          <w:p w14:paraId="3A25FF44" w14:textId="38B07DBC" w:rsidR="00CB52FB" w:rsidRDefault="00CB52FB" w:rsidP="00CB52FB">
            <w:pPr>
              <w:widowControl/>
              <w:jc w:val="right"/>
              <w:textAlignment w:val="center"/>
              <w:rPr>
                <w:rFonts w:eastAsiaTheme="minorEastAsia"/>
                <w:kern w:val="0"/>
                <w:sz w:val="24"/>
                <w:szCs w:val="22"/>
              </w:rPr>
            </w:pPr>
            <w:r w:rsidRPr="004471AA">
              <w:rPr>
                <w:rFonts w:asciiTheme="minorEastAsia" w:eastAsiaTheme="minorEastAsia" w:hAnsiTheme="minorEastAsia" w:hint="eastAsia"/>
                <w:color w:val="000000"/>
                <w:sz w:val="24"/>
                <w:szCs w:val="24"/>
              </w:rPr>
              <w:t xml:space="preserve">24,781.55 </w:t>
            </w:r>
          </w:p>
        </w:tc>
        <w:tc>
          <w:tcPr>
            <w:tcW w:w="2841" w:type="dxa"/>
            <w:tcBorders>
              <w:top w:val="nil"/>
              <w:left w:val="single" w:sz="4" w:space="0" w:color="auto"/>
              <w:bottom w:val="single" w:sz="4" w:space="0" w:color="auto"/>
              <w:right w:val="single" w:sz="4" w:space="0" w:color="auto"/>
            </w:tcBorders>
            <w:shd w:val="clear" w:color="auto" w:fill="auto"/>
            <w:vAlign w:val="bottom"/>
          </w:tcPr>
          <w:p w14:paraId="5EBEA84C" w14:textId="2267BB80" w:rsidR="00CB52FB" w:rsidRDefault="00CB52FB" w:rsidP="00CB52FB">
            <w:pPr>
              <w:widowControl/>
              <w:jc w:val="right"/>
              <w:textAlignment w:val="center"/>
              <w:rPr>
                <w:rFonts w:eastAsiaTheme="minorEastAsia"/>
                <w:kern w:val="0"/>
                <w:sz w:val="24"/>
                <w:szCs w:val="22"/>
              </w:rPr>
            </w:pPr>
            <w:r w:rsidRPr="004471AA">
              <w:rPr>
                <w:rFonts w:asciiTheme="minorEastAsia" w:eastAsiaTheme="minorEastAsia" w:hAnsiTheme="minorEastAsia" w:hint="eastAsia"/>
                <w:color w:val="000000"/>
                <w:sz w:val="24"/>
                <w:szCs w:val="24"/>
              </w:rPr>
              <w:t xml:space="preserve">22,519.68 </w:t>
            </w:r>
          </w:p>
        </w:tc>
      </w:tr>
      <w:tr w:rsidR="00CB52FB" w14:paraId="0ED8673E" w14:textId="77777777" w:rsidTr="002D26FC">
        <w:tc>
          <w:tcPr>
            <w:tcW w:w="2840" w:type="dxa"/>
          </w:tcPr>
          <w:p w14:paraId="0A1E79AB" w14:textId="77777777" w:rsidR="00CB52FB" w:rsidRDefault="00CB52FB" w:rsidP="00CB52FB">
            <w:pPr>
              <w:autoSpaceDE w:val="0"/>
              <w:autoSpaceDN w:val="0"/>
              <w:adjustRightInd w:val="0"/>
              <w:spacing w:line="480" w:lineRule="exact"/>
              <w:jc w:val="center"/>
              <w:rPr>
                <w:rFonts w:eastAsiaTheme="minorEastAsia"/>
                <w:kern w:val="0"/>
                <w:sz w:val="24"/>
                <w:szCs w:val="22"/>
              </w:rPr>
            </w:pPr>
            <w:r>
              <w:rPr>
                <w:rFonts w:eastAsiaTheme="minorEastAsia" w:hint="eastAsia"/>
                <w:kern w:val="0"/>
                <w:sz w:val="24"/>
                <w:szCs w:val="22"/>
              </w:rPr>
              <w:t>净资产</w:t>
            </w:r>
          </w:p>
        </w:tc>
        <w:tc>
          <w:tcPr>
            <w:tcW w:w="2841" w:type="dxa"/>
            <w:tcBorders>
              <w:top w:val="nil"/>
              <w:left w:val="single" w:sz="4" w:space="0" w:color="auto"/>
              <w:bottom w:val="single" w:sz="4" w:space="0" w:color="auto"/>
              <w:right w:val="single" w:sz="4" w:space="0" w:color="auto"/>
            </w:tcBorders>
            <w:shd w:val="clear" w:color="auto" w:fill="auto"/>
            <w:vAlign w:val="bottom"/>
          </w:tcPr>
          <w:p w14:paraId="4E2E491F" w14:textId="512EDBA7" w:rsidR="00CB52FB" w:rsidRDefault="00CB52FB" w:rsidP="00CB52FB">
            <w:pPr>
              <w:widowControl/>
              <w:jc w:val="right"/>
              <w:textAlignment w:val="center"/>
              <w:rPr>
                <w:rFonts w:eastAsiaTheme="minorEastAsia"/>
                <w:kern w:val="0"/>
                <w:sz w:val="24"/>
                <w:szCs w:val="22"/>
              </w:rPr>
            </w:pPr>
            <w:r w:rsidRPr="004471AA">
              <w:rPr>
                <w:rFonts w:asciiTheme="minorEastAsia" w:eastAsiaTheme="minorEastAsia" w:hAnsiTheme="minorEastAsia" w:hint="eastAsia"/>
                <w:color w:val="000000"/>
                <w:sz w:val="24"/>
                <w:szCs w:val="24"/>
              </w:rPr>
              <w:t xml:space="preserve">6,462.05 </w:t>
            </w:r>
          </w:p>
        </w:tc>
        <w:tc>
          <w:tcPr>
            <w:tcW w:w="2841" w:type="dxa"/>
            <w:tcBorders>
              <w:top w:val="nil"/>
              <w:left w:val="single" w:sz="4" w:space="0" w:color="auto"/>
              <w:bottom w:val="single" w:sz="4" w:space="0" w:color="auto"/>
              <w:right w:val="single" w:sz="4" w:space="0" w:color="auto"/>
            </w:tcBorders>
            <w:shd w:val="clear" w:color="auto" w:fill="auto"/>
            <w:vAlign w:val="bottom"/>
          </w:tcPr>
          <w:p w14:paraId="60B80659" w14:textId="51CC892A" w:rsidR="00CB52FB" w:rsidRDefault="00CB52FB" w:rsidP="00CB52FB">
            <w:pPr>
              <w:widowControl/>
              <w:jc w:val="right"/>
              <w:textAlignment w:val="center"/>
              <w:rPr>
                <w:rFonts w:eastAsiaTheme="minorEastAsia"/>
                <w:kern w:val="0"/>
                <w:sz w:val="24"/>
                <w:szCs w:val="22"/>
              </w:rPr>
            </w:pPr>
            <w:r w:rsidRPr="004471AA">
              <w:rPr>
                <w:rFonts w:asciiTheme="minorEastAsia" w:eastAsiaTheme="minorEastAsia" w:hAnsiTheme="minorEastAsia" w:hint="eastAsia"/>
                <w:color w:val="000000"/>
                <w:sz w:val="24"/>
                <w:szCs w:val="24"/>
              </w:rPr>
              <w:t xml:space="preserve">6,965.93 </w:t>
            </w:r>
          </w:p>
        </w:tc>
      </w:tr>
      <w:tr w:rsidR="00CB52FB" w14:paraId="6A62B057" w14:textId="77777777" w:rsidTr="002D26FC">
        <w:tc>
          <w:tcPr>
            <w:tcW w:w="2840" w:type="dxa"/>
          </w:tcPr>
          <w:p w14:paraId="1EFD6003" w14:textId="77777777" w:rsidR="00CB52FB" w:rsidRDefault="00CB52FB" w:rsidP="00CB52FB">
            <w:pPr>
              <w:autoSpaceDE w:val="0"/>
              <w:autoSpaceDN w:val="0"/>
              <w:adjustRightInd w:val="0"/>
              <w:spacing w:line="480" w:lineRule="exact"/>
              <w:jc w:val="center"/>
              <w:rPr>
                <w:rFonts w:eastAsiaTheme="minorEastAsia"/>
                <w:kern w:val="0"/>
                <w:sz w:val="24"/>
                <w:szCs w:val="22"/>
              </w:rPr>
            </w:pPr>
            <w:r>
              <w:rPr>
                <w:rFonts w:eastAsiaTheme="minorEastAsia" w:hint="eastAsia"/>
                <w:kern w:val="0"/>
                <w:sz w:val="24"/>
                <w:szCs w:val="22"/>
              </w:rPr>
              <w:t>项目</w:t>
            </w:r>
          </w:p>
        </w:tc>
        <w:tc>
          <w:tcPr>
            <w:tcW w:w="2841" w:type="dxa"/>
            <w:tcBorders>
              <w:top w:val="nil"/>
              <w:left w:val="single" w:sz="4" w:space="0" w:color="auto"/>
              <w:bottom w:val="single" w:sz="4" w:space="0" w:color="auto"/>
              <w:right w:val="single" w:sz="4" w:space="0" w:color="auto"/>
            </w:tcBorders>
            <w:shd w:val="clear" w:color="auto" w:fill="auto"/>
            <w:vAlign w:val="center"/>
          </w:tcPr>
          <w:p w14:paraId="79590630" w14:textId="39FA95DC" w:rsidR="00CB52FB" w:rsidRDefault="00CB52FB" w:rsidP="00CB52FB">
            <w:pPr>
              <w:autoSpaceDE w:val="0"/>
              <w:autoSpaceDN w:val="0"/>
              <w:adjustRightInd w:val="0"/>
              <w:spacing w:line="480" w:lineRule="exact"/>
              <w:jc w:val="center"/>
              <w:rPr>
                <w:rFonts w:ascii="等线" w:eastAsia="等线"/>
                <w:color w:val="000000"/>
                <w:kern w:val="0"/>
                <w:sz w:val="22"/>
                <w:szCs w:val="22"/>
              </w:rPr>
            </w:pPr>
            <w:r w:rsidRPr="004D1F01">
              <w:rPr>
                <w:rFonts w:eastAsiaTheme="minorEastAsia" w:hint="eastAsia"/>
                <w:sz w:val="24"/>
              </w:rPr>
              <w:t xml:space="preserve"> 202</w:t>
            </w:r>
            <w:r>
              <w:rPr>
                <w:rFonts w:eastAsiaTheme="minorEastAsia"/>
                <w:sz w:val="24"/>
              </w:rPr>
              <w:t>1</w:t>
            </w:r>
            <w:r w:rsidRPr="004D1F01">
              <w:rPr>
                <w:rFonts w:eastAsiaTheme="minorEastAsia" w:hint="eastAsia"/>
                <w:sz w:val="24"/>
              </w:rPr>
              <w:t>年度</w:t>
            </w:r>
            <w:r w:rsidRPr="004D1F01">
              <w:rPr>
                <w:rFonts w:eastAsiaTheme="minorEastAsia" w:hint="eastAsia"/>
                <w:sz w:val="24"/>
              </w:rPr>
              <w:t xml:space="preserve"> </w:t>
            </w:r>
          </w:p>
        </w:tc>
        <w:tc>
          <w:tcPr>
            <w:tcW w:w="2841" w:type="dxa"/>
            <w:tcBorders>
              <w:top w:val="nil"/>
              <w:left w:val="nil"/>
              <w:bottom w:val="single" w:sz="4" w:space="0" w:color="auto"/>
              <w:right w:val="single" w:sz="4" w:space="0" w:color="auto"/>
            </w:tcBorders>
            <w:shd w:val="clear" w:color="auto" w:fill="auto"/>
            <w:vAlign w:val="center"/>
          </w:tcPr>
          <w:p w14:paraId="674F5AFE" w14:textId="7616D138" w:rsidR="00CB52FB" w:rsidRDefault="00CB52FB" w:rsidP="00CB52FB">
            <w:pPr>
              <w:autoSpaceDE w:val="0"/>
              <w:autoSpaceDN w:val="0"/>
              <w:adjustRightInd w:val="0"/>
              <w:spacing w:line="480" w:lineRule="exact"/>
              <w:jc w:val="center"/>
              <w:rPr>
                <w:rFonts w:eastAsiaTheme="minorEastAsia"/>
                <w:kern w:val="0"/>
                <w:sz w:val="24"/>
              </w:rPr>
            </w:pPr>
            <w:r w:rsidRPr="004D1F01">
              <w:rPr>
                <w:rFonts w:eastAsiaTheme="minorEastAsia" w:hint="eastAsia"/>
                <w:sz w:val="24"/>
              </w:rPr>
              <w:t xml:space="preserve"> 202</w:t>
            </w:r>
            <w:r>
              <w:rPr>
                <w:rFonts w:eastAsiaTheme="minorEastAsia"/>
                <w:sz w:val="24"/>
              </w:rPr>
              <w:t>2</w:t>
            </w:r>
            <w:r w:rsidRPr="004D1F01">
              <w:rPr>
                <w:rFonts w:eastAsiaTheme="minorEastAsia" w:hint="eastAsia"/>
                <w:sz w:val="24"/>
              </w:rPr>
              <w:t>年</w:t>
            </w:r>
            <w:r w:rsidRPr="004D1F01">
              <w:rPr>
                <w:rFonts w:eastAsiaTheme="minorEastAsia" w:hint="eastAsia"/>
                <w:sz w:val="24"/>
              </w:rPr>
              <w:t>1-9</w:t>
            </w:r>
            <w:r w:rsidRPr="004D1F01">
              <w:rPr>
                <w:rFonts w:eastAsiaTheme="minorEastAsia" w:hint="eastAsia"/>
                <w:sz w:val="24"/>
              </w:rPr>
              <w:t>月</w:t>
            </w:r>
            <w:r w:rsidRPr="004D1F01">
              <w:rPr>
                <w:rFonts w:eastAsiaTheme="minorEastAsia" w:hint="eastAsia"/>
                <w:sz w:val="24"/>
              </w:rPr>
              <w:t xml:space="preserve"> </w:t>
            </w:r>
          </w:p>
        </w:tc>
      </w:tr>
      <w:tr w:rsidR="00CB52FB" w14:paraId="6F689300" w14:textId="77777777" w:rsidTr="002D26FC">
        <w:tc>
          <w:tcPr>
            <w:tcW w:w="2840" w:type="dxa"/>
          </w:tcPr>
          <w:p w14:paraId="6713F349" w14:textId="77777777" w:rsidR="00CB52FB" w:rsidRDefault="00CB52FB" w:rsidP="00CB52FB">
            <w:pPr>
              <w:autoSpaceDE w:val="0"/>
              <w:autoSpaceDN w:val="0"/>
              <w:adjustRightInd w:val="0"/>
              <w:spacing w:line="480" w:lineRule="exact"/>
              <w:jc w:val="center"/>
              <w:rPr>
                <w:rFonts w:eastAsiaTheme="minorEastAsia"/>
                <w:kern w:val="0"/>
                <w:sz w:val="24"/>
                <w:szCs w:val="22"/>
              </w:rPr>
            </w:pPr>
            <w:r>
              <w:rPr>
                <w:rFonts w:eastAsiaTheme="minorEastAsia" w:hint="eastAsia"/>
                <w:kern w:val="0"/>
                <w:sz w:val="24"/>
                <w:szCs w:val="22"/>
              </w:rPr>
              <w:t>营业收入</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bottom"/>
          </w:tcPr>
          <w:p w14:paraId="03693720" w14:textId="1D04C479" w:rsidR="00CB52FB" w:rsidRDefault="00CB52FB" w:rsidP="00CB52FB">
            <w:pPr>
              <w:widowControl/>
              <w:jc w:val="right"/>
              <w:textAlignment w:val="center"/>
              <w:rPr>
                <w:rFonts w:eastAsiaTheme="minorEastAsia"/>
                <w:kern w:val="0"/>
                <w:sz w:val="24"/>
                <w:szCs w:val="22"/>
              </w:rPr>
            </w:pPr>
            <w:r w:rsidRPr="004471AA">
              <w:rPr>
                <w:rFonts w:asciiTheme="minorEastAsia" w:eastAsiaTheme="minorEastAsia" w:hAnsiTheme="minorEastAsia" w:hint="eastAsia"/>
                <w:color w:val="000000"/>
                <w:sz w:val="24"/>
                <w:szCs w:val="24"/>
              </w:rPr>
              <w:t xml:space="preserve">40,933.15 </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bottom"/>
          </w:tcPr>
          <w:p w14:paraId="767486E9" w14:textId="137D4C32" w:rsidR="00CB52FB" w:rsidRDefault="00CB52FB" w:rsidP="00CB52FB">
            <w:pPr>
              <w:widowControl/>
              <w:jc w:val="right"/>
              <w:textAlignment w:val="center"/>
              <w:rPr>
                <w:rFonts w:eastAsiaTheme="minorEastAsia"/>
                <w:kern w:val="0"/>
                <w:sz w:val="24"/>
                <w:szCs w:val="22"/>
              </w:rPr>
            </w:pPr>
            <w:r w:rsidRPr="004471AA">
              <w:rPr>
                <w:rFonts w:asciiTheme="minorEastAsia" w:eastAsiaTheme="minorEastAsia" w:hAnsiTheme="minorEastAsia" w:hint="eastAsia"/>
                <w:color w:val="000000"/>
                <w:sz w:val="24"/>
                <w:szCs w:val="24"/>
              </w:rPr>
              <w:t xml:space="preserve">33,463.62 </w:t>
            </w:r>
          </w:p>
        </w:tc>
      </w:tr>
      <w:tr w:rsidR="00CB52FB" w14:paraId="7669822B" w14:textId="77777777" w:rsidTr="002D26FC">
        <w:tc>
          <w:tcPr>
            <w:tcW w:w="2840" w:type="dxa"/>
          </w:tcPr>
          <w:p w14:paraId="19DC58AB" w14:textId="77777777" w:rsidR="00CB52FB" w:rsidRDefault="00CB52FB" w:rsidP="00CB52FB">
            <w:pPr>
              <w:autoSpaceDE w:val="0"/>
              <w:autoSpaceDN w:val="0"/>
              <w:adjustRightInd w:val="0"/>
              <w:spacing w:line="480" w:lineRule="exact"/>
              <w:jc w:val="center"/>
              <w:rPr>
                <w:rFonts w:eastAsiaTheme="minorEastAsia"/>
                <w:kern w:val="0"/>
                <w:sz w:val="24"/>
                <w:szCs w:val="22"/>
              </w:rPr>
            </w:pPr>
            <w:r>
              <w:rPr>
                <w:rFonts w:eastAsiaTheme="minorEastAsia" w:hint="eastAsia"/>
                <w:kern w:val="0"/>
                <w:sz w:val="24"/>
                <w:szCs w:val="22"/>
              </w:rPr>
              <w:t>利润总额</w:t>
            </w:r>
          </w:p>
        </w:tc>
        <w:tc>
          <w:tcPr>
            <w:tcW w:w="2841" w:type="dxa"/>
            <w:tcBorders>
              <w:top w:val="nil"/>
              <w:left w:val="single" w:sz="4" w:space="0" w:color="auto"/>
              <w:bottom w:val="single" w:sz="4" w:space="0" w:color="auto"/>
              <w:right w:val="single" w:sz="4" w:space="0" w:color="auto"/>
            </w:tcBorders>
            <w:shd w:val="clear" w:color="auto" w:fill="auto"/>
            <w:vAlign w:val="bottom"/>
          </w:tcPr>
          <w:p w14:paraId="354260BA" w14:textId="754626D7" w:rsidR="00CB52FB" w:rsidRDefault="00CB52FB" w:rsidP="00CB52FB">
            <w:pPr>
              <w:widowControl/>
              <w:jc w:val="right"/>
              <w:textAlignment w:val="center"/>
              <w:rPr>
                <w:rFonts w:eastAsiaTheme="minorEastAsia"/>
                <w:kern w:val="0"/>
                <w:sz w:val="24"/>
                <w:szCs w:val="22"/>
              </w:rPr>
            </w:pPr>
            <w:r w:rsidRPr="004471AA">
              <w:rPr>
                <w:rFonts w:asciiTheme="minorEastAsia" w:eastAsiaTheme="minorEastAsia" w:hAnsiTheme="minorEastAsia" w:hint="eastAsia"/>
                <w:color w:val="000000"/>
                <w:sz w:val="24"/>
                <w:szCs w:val="24"/>
              </w:rPr>
              <w:t xml:space="preserve">-1,029.88 </w:t>
            </w:r>
          </w:p>
        </w:tc>
        <w:tc>
          <w:tcPr>
            <w:tcW w:w="2841" w:type="dxa"/>
            <w:tcBorders>
              <w:top w:val="nil"/>
              <w:left w:val="single" w:sz="4" w:space="0" w:color="auto"/>
              <w:bottom w:val="single" w:sz="4" w:space="0" w:color="auto"/>
              <w:right w:val="single" w:sz="4" w:space="0" w:color="auto"/>
            </w:tcBorders>
            <w:shd w:val="clear" w:color="auto" w:fill="auto"/>
            <w:vAlign w:val="bottom"/>
          </w:tcPr>
          <w:p w14:paraId="4E8599C9" w14:textId="665A14A7" w:rsidR="00CB52FB" w:rsidRDefault="00CB52FB" w:rsidP="00CB52FB">
            <w:pPr>
              <w:widowControl/>
              <w:jc w:val="right"/>
              <w:textAlignment w:val="center"/>
              <w:rPr>
                <w:rFonts w:eastAsiaTheme="minorEastAsia"/>
                <w:kern w:val="0"/>
                <w:sz w:val="24"/>
                <w:szCs w:val="22"/>
              </w:rPr>
            </w:pPr>
            <w:r w:rsidRPr="004471AA">
              <w:rPr>
                <w:rFonts w:asciiTheme="minorEastAsia" w:eastAsiaTheme="minorEastAsia" w:hAnsiTheme="minorEastAsia" w:hint="eastAsia"/>
                <w:color w:val="000000"/>
                <w:sz w:val="24"/>
                <w:szCs w:val="24"/>
              </w:rPr>
              <w:t xml:space="preserve">422.70 </w:t>
            </w:r>
          </w:p>
        </w:tc>
      </w:tr>
      <w:tr w:rsidR="00CB52FB" w14:paraId="609E3986" w14:textId="77777777" w:rsidTr="002D26FC">
        <w:tc>
          <w:tcPr>
            <w:tcW w:w="2840" w:type="dxa"/>
          </w:tcPr>
          <w:p w14:paraId="48B396C5" w14:textId="77777777" w:rsidR="00CB52FB" w:rsidRDefault="00CB52FB" w:rsidP="00CB52FB">
            <w:pPr>
              <w:autoSpaceDE w:val="0"/>
              <w:autoSpaceDN w:val="0"/>
              <w:adjustRightInd w:val="0"/>
              <w:spacing w:line="480" w:lineRule="exact"/>
              <w:jc w:val="center"/>
              <w:rPr>
                <w:rFonts w:eastAsiaTheme="minorEastAsia"/>
                <w:kern w:val="0"/>
                <w:sz w:val="24"/>
                <w:szCs w:val="22"/>
              </w:rPr>
            </w:pPr>
            <w:r>
              <w:rPr>
                <w:rFonts w:eastAsiaTheme="minorEastAsia" w:hint="eastAsia"/>
                <w:kern w:val="0"/>
                <w:sz w:val="24"/>
                <w:szCs w:val="22"/>
              </w:rPr>
              <w:t>净利润</w:t>
            </w:r>
          </w:p>
        </w:tc>
        <w:tc>
          <w:tcPr>
            <w:tcW w:w="2841" w:type="dxa"/>
            <w:tcBorders>
              <w:top w:val="nil"/>
              <w:left w:val="single" w:sz="4" w:space="0" w:color="auto"/>
              <w:bottom w:val="single" w:sz="4" w:space="0" w:color="auto"/>
              <w:right w:val="single" w:sz="4" w:space="0" w:color="auto"/>
            </w:tcBorders>
            <w:shd w:val="clear" w:color="auto" w:fill="auto"/>
            <w:vAlign w:val="bottom"/>
          </w:tcPr>
          <w:p w14:paraId="2CABD3D1" w14:textId="62D0E7AE" w:rsidR="00CB52FB" w:rsidRDefault="00CB52FB" w:rsidP="00CB52FB">
            <w:pPr>
              <w:widowControl/>
              <w:jc w:val="right"/>
              <w:textAlignment w:val="center"/>
              <w:rPr>
                <w:rFonts w:eastAsiaTheme="minorEastAsia"/>
                <w:kern w:val="0"/>
                <w:sz w:val="24"/>
                <w:szCs w:val="22"/>
              </w:rPr>
            </w:pPr>
            <w:r w:rsidRPr="004471AA">
              <w:rPr>
                <w:rFonts w:asciiTheme="minorEastAsia" w:eastAsiaTheme="minorEastAsia" w:hAnsiTheme="minorEastAsia" w:hint="eastAsia"/>
                <w:color w:val="000000"/>
                <w:sz w:val="24"/>
                <w:szCs w:val="24"/>
              </w:rPr>
              <w:t xml:space="preserve">-800.53 </w:t>
            </w:r>
          </w:p>
        </w:tc>
        <w:tc>
          <w:tcPr>
            <w:tcW w:w="2841" w:type="dxa"/>
            <w:tcBorders>
              <w:top w:val="nil"/>
              <w:left w:val="single" w:sz="4" w:space="0" w:color="auto"/>
              <w:bottom w:val="single" w:sz="4" w:space="0" w:color="auto"/>
              <w:right w:val="single" w:sz="4" w:space="0" w:color="auto"/>
            </w:tcBorders>
            <w:shd w:val="clear" w:color="auto" w:fill="auto"/>
            <w:vAlign w:val="bottom"/>
          </w:tcPr>
          <w:p w14:paraId="56E9C101" w14:textId="692D99AD" w:rsidR="00CB52FB" w:rsidRDefault="00CB52FB" w:rsidP="00CB52FB">
            <w:pPr>
              <w:widowControl/>
              <w:jc w:val="right"/>
              <w:textAlignment w:val="center"/>
              <w:rPr>
                <w:rFonts w:eastAsiaTheme="minorEastAsia"/>
                <w:kern w:val="0"/>
                <w:sz w:val="24"/>
                <w:szCs w:val="22"/>
              </w:rPr>
            </w:pPr>
            <w:r w:rsidRPr="004471AA">
              <w:rPr>
                <w:rFonts w:asciiTheme="minorEastAsia" w:eastAsiaTheme="minorEastAsia" w:hAnsiTheme="minorEastAsia" w:hint="eastAsia"/>
                <w:color w:val="000000"/>
                <w:sz w:val="24"/>
                <w:szCs w:val="24"/>
              </w:rPr>
              <w:t xml:space="preserve">312.20 </w:t>
            </w:r>
          </w:p>
        </w:tc>
      </w:tr>
    </w:tbl>
    <w:p w14:paraId="3111B4AE" w14:textId="10AFE7B1" w:rsidR="00DB00B6" w:rsidRDefault="00A33873">
      <w:pPr>
        <w:autoSpaceDE w:val="0"/>
        <w:autoSpaceDN w:val="0"/>
        <w:adjustRightInd w:val="0"/>
        <w:spacing w:line="360" w:lineRule="auto"/>
        <w:ind w:firstLineChars="200" w:firstLine="360"/>
        <w:rPr>
          <w:rFonts w:eastAsiaTheme="minorEastAsia"/>
          <w:kern w:val="0"/>
          <w:sz w:val="18"/>
          <w:szCs w:val="18"/>
        </w:rPr>
      </w:pPr>
      <w:r>
        <w:rPr>
          <w:rFonts w:eastAsiaTheme="minorEastAsia" w:hint="eastAsia"/>
          <w:kern w:val="0"/>
          <w:sz w:val="18"/>
          <w:szCs w:val="18"/>
        </w:rPr>
        <w:t>注：上述</w:t>
      </w:r>
      <w:r>
        <w:rPr>
          <w:rFonts w:eastAsiaTheme="minorEastAsia" w:hint="eastAsia"/>
          <w:kern w:val="0"/>
          <w:sz w:val="18"/>
          <w:szCs w:val="18"/>
        </w:rPr>
        <w:t>202</w:t>
      </w:r>
      <w:r w:rsidR="00CB52FB">
        <w:rPr>
          <w:rFonts w:eastAsiaTheme="minorEastAsia"/>
          <w:kern w:val="0"/>
          <w:sz w:val="18"/>
          <w:szCs w:val="18"/>
        </w:rPr>
        <w:t>1</w:t>
      </w:r>
      <w:r>
        <w:rPr>
          <w:rFonts w:eastAsiaTheme="minorEastAsia" w:hint="eastAsia"/>
          <w:kern w:val="0"/>
          <w:sz w:val="18"/>
          <w:szCs w:val="18"/>
        </w:rPr>
        <w:t>年度财务数据已经审计，</w:t>
      </w:r>
      <w:r>
        <w:rPr>
          <w:rFonts w:eastAsiaTheme="minorEastAsia" w:hint="eastAsia"/>
          <w:kern w:val="0"/>
          <w:sz w:val="18"/>
          <w:szCs w:val="18"/>
        </w:rPr>
        <w:t>202</w:t>
      </w:r>
      <w:r w:rsidR="00CB52FB">
        <w:rPr>
          <w:rFonts w:eastAsiaTheme="minorEastAsia"/>
          <w:kern w:val="0"/>
          <w:sz w:val="18"/>
          <w:szCs w:val="18"/>
        </w:rPr>
        <w:t>2</w:t>
      </w:r>
      <w:r>
        <w:rPr>
          <w:rFonts w:eastAsiaTheme="minorEastAsia" w:hint="eastAsia"/>
          <w:kern w:val="0"/>
          <w:sz w:val="18"/>
          <w:szCs w:val="18"/>
        </w:rPr>
        <w:t>年</w:t>
      </w:r>
      <w:r w:rsidR="00D2248D">
        <w:rPr>
          <w:rFonts w:eastAsiaTheme="minorEastAsia" w:hint="eastAsia"/>
          <w:kern w:val="0"/>
          <w:sz w:val="18"/>
          <w:szCs w:val="18"/>
        </w:rPr>
        <w:t>前</w:t>
      </w:r>
      <w:r>
        <w:rPr>
          <w:rFonts w:eastAsiaTheme="minorEastAsia" w:hint="eastAsia"/>
          <w:kern w:val="0"/>
          <w:sz w:val="18"/>
          <w:szCs w:val="18"/>
        </w:rPr>
        <w:t>三季度财务数据未经审计。</w:t>
      </w:r>
    </w:p>
    <w:p w14:paraId="0F4D3960" w14:textId="77777777" w:rsidR="00DB00B6" w:rsidRDefault="00A33873">
      <w:pPr>
        <w:spacing w:line="360" w:lineRule="auto"/>
        <w:ind w:firstLineChars="200" w:firstLine="480"/>
        <w:jc w:val="left"/>
        <w:rPr>
          <w:color w:val="000000"/>
          <w:kern w:val="0"/>
          <w:sz w:val="24"/>
        </w:rPr>
      </w:pPr>
      <w:r>
        <w:rPr>
          <w:rFonts w:hint="eastAsia"/>
          <w:color w:val="000000"/>
          <w:kern w:val="0"/>
          <w:sz w:val="24"/>
        </w:rPr>
        <w:t>股权关系说明：万里石装饰为公司全资子公司，公司持有其</w:t>
      </w:r>
      <w:r>
        <w:rPr>
          <w:rFonts w:hint="eastAsia"/>
          <w:color w:val="000000"/>
          <w:kern w:val="0"/>
          <w:sz w:val="24"/>
        </w:rPr>
        <w:t>100%</w:t>
      </w:r>
      <w:r>
        <w:rPr>
          <w:rFonts w:hint="eastAsia"/>
          <w:color w:val="000000"/>
          <w:kern w:val="0"/>
          <w:sz w:val="24"/>
        </w:rPr>
        <w:t>股权；</w:t>
      </w:r>
      <w:r>
        <w:rPr>
          <w:rFonts w:hint="eastAsia"/>
          <w:color w:val="000000"/>
          <w:kern w:val="0"/>
          <w:sz w:val="24"/>
        </w:rPr>
        <w:t xml:space="preserve"> </w:t>
      </w:r>
    </w:p>
    <w:p w14:paraId="209EDA44" w14:textId="7ECC6954" w:rsidR="00DB00B6" w:rsidRDefault="003C3A3A">
      <w:pPr>
        <w:autoSpaceDE w:val="0"/>
        <w:autoSpaceDN w:val="0"/>
        <w:adjustRightInd w:val="0"/>
        <w:spacing w:line="360" w:lineRule="auto"/>
        <w:ind w:firstLineChars="200" w:firstLine="480"/>
        <w:rPr>
          <w:rFonts w:eastAsiaTheme="minorEastAsia"/>
          <w:kern w:val="0"/>
          <w:sz w:val="24"/>
          <w:szCs w:val="22"/>
        </w:rPr>
      </w:pPr>
      <w:r>
        <w:rPr>
          <w:color w:val="000000"/>
          <w:kern w:val="0"/>
          <w:sz w:val="24"/>
        </w:rPr>
        <w:t>3</w:t>
      </w:r>
      <w:bookmarkStart w:id="0" w:name="_GoBack"/>
      <w:bookmarkEnd w:id="0"/>
      <w:r w:rsidR="00A33873">
        <w:rPr>
          <w:rFonts w:hint="eastAsia"/>
          <w:color w:val="000000"/>
          <w:kern w:val="0"/>
          <w:sz w:val="24"/>
        </w:rPr>
        <w:t>、厦门</w:t>
      </w:r>
      <w:r w:rsidR="00A33873">
        <w:rPr>
          <w:rFonts w:eastAsiaTheme="minorEastAsia"/>
          <w:kern w:val="0"/>
          <w:sz w:val="24"/>
          <w:szCs w:val="22"/>
        </w:rPr>
        <w:t>万里石建筑装饰工程有限公司</w:t>
      </w:r>
    </w:p>
    <w:p w14:paraId="092813A3" w14:textId="77777777" w:rsidR="00DB00B6" w:rsidRDefault="00A33873">
      <w:pPr>
        <w:autoSpaceDE w:val="0"/>
        <w:autoSpaceDN w:val="0"/>
        <w:adjustRightInd w:val="0"/>
        <w:spacing w:line="360" w:lineRule="auto"/>
        <w:ind w:firstLineChars="200" w:firstLine="480"/>
        <w:rPr>
          <w:rFonts w:eastAsiaTheme="minorEastAsia"/>
          <w:kern w:val="0"/>
          <w:sz w:val="24"/>
        </w:rPr>
      </w:pPr>
      <w:r>
        <w:rPr>
          <w:rFonts w:eastAsiaTheme="minorEastAsia"/>
          <w:kern w:val="0"/>
          <w:sz w:val="24"/>
        </w:rPr>
        <w:t>公司类型：有限责任公司</w:t>
      </w:r>
    </w:p>
    <w:p w14:paraId="6185F8C7" w14:textId="77777777" w:rsidR="00DB00B6" w:rsidRDefault="00A33873">
      <w:pPr>
        <w:autoSpaceDE w:val="0"/>
        <w:autoSpaceDN w:val="0"/>
        <w:adjustRightInd w:val="0"/>
        <w:spacing w:line="360" w:lineRule="auto"/>
        <w:ind w:firstLineChars="200" w:firstLine="480"/>
        <w:rPr>
          <w:rFonts w:eastAsiaTheme="minorEastAsia"/>
          <w:kern w:val="0"/>
          <w:sz w:val="24"/>
        </w:rPr>
      </w:pPr>
      <w:r>
        <w:rPr>
          <w:rFonts w:eastAsiaTheme="minorEastAsia"/>
          <w:kern w:val="0"/>
          <w:sz w:val="24"/>
        </w:rPr>
        <w:t>统一社会信用代码：</w:t>
      </w:r>
      <w:r>
        <w:rPr>
          <w:rFonts w:eastAsiaTheme="minorEastAsia"/>
          <w:kern w:val="0"/>
          <w:sz w:val="24"/>
        </w:rPr>
        <w:t>91350213568438638H</w:t>
      </w:r>
    </w:p>
    <w:p w14:paraId="6BA5DCB5" w14:textId="77777777" w:rsidR="00DB00B6" w:rsidRDefault="00A33873">
      <w:pPr>
        <w:autoSpaceDE w:val="0"/>
        <w:autoSpaceDN w:val="0"/>
        <w:adjustRightInd w:val="0"/>
        <w:spacing w:line="360" w:lineRule="auto"/>
        <w:ind w:firstLineChars="200" w:firstLine="480"/>
        <w:rPr>
          <w:rFonts w:eastAsiaTheme="minorEastAsia"/>
          <w:kern w:val="0"/>
          <w:sz w:val="24"/>
        </w:rPr>
      </w:pPr>
      <w:r>
        <w:rPr>
          <w:rFonts w:eastAsiaTheme="minorEastAsia" w:hint="eastAsia"/>
          <w:kern w:val="0"/>
          <w:sz w:val="24"/>
        </w:rPr>
        <w:t>成立日期：</w:t>
      </w:r>
      <w:r>
        <w:rPr>
          <w:rFonts w:eastAsiaTheme="minorEastAsia" w:hint="eastAsia"/>
          <w:kern w:val="0"/>
          <w:sz w:val="24"/>
        </w:rPr>
        <w:t>2011</w:t>
      </w:r>
      <w:r>
        <w:rPr>
          <w:rFonts w:eastAsiaTheme="minorEastAsia" w:hint="eastAsia"/>
          <w:kern w:val="0"/>
          <w:sz w:val="24"/>
        </w:rPr>
        <w:t>年</w:t>
      </w:r>
      <w:r>
        <w:rPr>
          <w:rFonts w:eastAsiaTheme="minorEastAsia" w:hint="eastAsia"/>
          <w:kern w:val="0"/>
          <w:sz w:val="24"/>
        </w:rPr>
        <w:t>4</w:t>
      </w:r>
      <w:r>
        <w:rPr>
          <w:rFonts w:eastAsiaTheme="minorEastAsia" w:hint="eastAsia"/>
          <w:kern w:val="0"/>
          <w:sz w:val="24"/>
        </w:rPr>
        <w:t>月</w:t>
      </w:r>
      <w:r>
        <w:rPr>
          <w:rFonts w:eastAsiaTheme="minorEastAsia" w:hint="eastAsia"/>
          <w:kern w:val="0"/>
          <w:sz w:val="24"/>
        </w:rPr>
        <w:t>11</w:t>
      </w:r>
      <w:r>
        <w:rPr>
          <w:rFonts w:eastAsiaTheme="minorEastAsia" w:hint="eastAsia"/>
          <w:kern w:val="0"/>
          <w:sz w:val="24"/>
        </w:rPr>
        <w:t>日</w:t>
      </w:r>
    </w:p>
    <w:p w14:paraId="5510F39B" w14:textId="77777777" w:rsidR="00DB00B6" w:rsidRDefault="00A33873">
      <w:pPr>
        <w:autoSpaceDE w:val="0"/>
        <w:autoSpaceDN w:val="0"/>
        <w:adjustRightInd w:val="0"/>
        <w:spacing w:line="360" w:lineRule="auto"/>
        <w:ind w:firstLineChars="200" w:firstLine="480"/>
        <w:rPr>
          <w:rFonts w:eastAsiaTheme="minorEastAsia"/>
          <w:kern w:val="0"/>
          <w:sz w:val="24"/>
        </w:rPr>
      </w:pPr>
      <w:r>
        <w:rPr>
          <w:rFonts w:eastAsiaTheme="minorEastAsia"/>
          <w:kern w:val="0"/>
          <w:sz w:val="24"/>
        </w:rPr>
        <w:t>公司住所：厦门市</w:t>
      </w:r>
      <w:proofErr w:type="gramStart"/>
      <w:r>
        <w:rPr>
          <w:rFonts w:eastAsiaTheme="minorEastAsia"/>
          <w:kern w:val="0"/>
          <w:sz w:val="24"/>
        </w:rPr>
        <w:t>翔安区内厝镇赵岗</w:t>
      </w:r>
      <w:proofErr w:type="gramEnd"/>
      <w:r>
        <w:rPr>
          <w:rFonts w:eastAsiaTheme="minorEastAsia"/>
          <w:kern w:val="0"/>
          <w:sz w:val="24"/>
        </w:rPr>
        <w:t>村</w:t>
      </w:r>
      <w:r>
        <w:rPr>
          <w:rFonts w:eastAsiaTheme="minorEastAsia"/>
          <w:kern w:val="0"/>
          <w:sz w:val="24"/>
        </w:rPr>
        <w:t>318</w:t>
      </w:r>
      <w:r>
        <w:rPr>
          <w:rFonts w:eastAsiaTheme="minorEastAsia"/>
          <w:kern w:val="0"/>
          <w:sz w:val="24"/>
        </w:rPr>
        <w:t>号之一正面一层东面</w:t>
      </w:r>
    </w:p>
    <w:p w14:paraId="065E51DC" w14:textId="77777777" w:rsidR="00DB00B6" w:rsidRDefault="00A33873">
      <w:pPr>
        <w:autoSpaceDE w:val="0"/>
        <w:autoSpaceDN w:val="0"/>
        <w:adjustRightInd w:val="0"/>
        <w:spacing w:line="360" w:lineRule="auto"/>
        <w:ind w:firstLineChars="200" w:firstLine="480"/>
        <w:rPr>
          <w:rFonts w:eastAsiaTheme="minorEastAsia"/>
          <w:kern w:val="0"/>
          <w:sz w:val="24"/>
        </w:rPr>
      </w:pPr>
      <w:r>
        <w:rPr>
          <w:rFonts w:eastAsiaTheme="minorEastAsia"/>
          <w:kern w:val="0"/>
          <w:sz w:val="24"/>
        </w:rPr>
        <w:t>法定代表人：</w:t>
      </w:r>
      <w:r>
        <w:rPr>
          <w:rFonts w:eastAsiaTheme="minorEastAsia" w:hint="eastAsia"/>
          <w:kern w:val="0"/>
          <w:sz w:val="24"/>
        </w:rPr>
        <w:t>陈树仁</w:t>
      </w:r>
    </w:p>
    <w:p w14:paraId="6B772283" w14:textId="77777777" w:rsidR="00DB00B6" w:rsidRDefault="00A33873">
      <w:pPr>
        <w:autoSpaceDE w:val="0"/>
        <w:autoSpaceDN w:val="0"/>
        <w:adjustRightInd w:val="0"/>
        <w:spacing w:line="360" w:lineRule="auto"/>
        <w:ind w:firstLineChars="200" w:firstLine="480"/>
        <w:rPr>
          <w:rFonts w:eastAsiaTheme="minorEastAsia"/>
          <w:kern w:val="0"/>
          <w:sz w:val="24"/>
        </w:rPr>
      </w:pPr>
      <w:r>
        <w:rPr>
          <w:rFonts w:eastAsiaTheme="minorEastAsia"/>
          <w:kern w:val="0"/>
          <w:sz w:val="24"/>
        </w:rPr>
        <w:t>注册资本：人民币</w:t>
      </w:r>
      <w:r>
        <w:rPr>
          <w:rFonts w:eastAsiaTheme="minorEastAsia"/>
          <w:kern w:val="0"/>
          <w:sz w:val="24"/>
        </w:rPr>
        <w:t>5,000</w:t>
      </w:r>
      <w:r>
        <w:rPr>
          <w:rFonts w:eastAsiaTheme="minorEastAsia"/>
          <w:kern w:val="0"/>
          <w:sz w:val="24"/>
        </w:rPr>
        <w:t>万元</w:t>
      </w:r>
    </w:p>
    <w:p w14:paraId="7C95DA45" w14:textId="09DC29BA" w:rsidR="00DB00B6" w:rsidRDefault="00A33873" w:rsidP="00D2248D">
      <w:pPr>
        <w:autoSpaceDE w:val="0"/>
        <w:autoSpaceDN w:val="0"/>
        <w:adjustRightInd w:val="0"/>
        <w:spacing w:line="360" w:lineRule="auto"/>
        <w:ind w:firstLineChars="200" w:firstLine="480"/>
        <w:rPr>
          <w:rFonts w:eastAsiaTheme="minorEastAsia"/>
          <w:kern w:val="0"/>
          <w:sz w:val="24"/>
        </w:rPr>
      </w:pPr>
      <w:r>
        <w:rPr>
          <w:rFonts w:eastAsiaTheme="minorEastAsia"/>
          <w:kern w:val="0"/>
          <w:sz w:val="24"/>
        </w:rPr>
        <w:t>经营范围：</w:t>
      </w:r>
      <w:r w:rsidR="00D2248D" w:rsidRPr="00D2248D">
        <w:rPr>
          <w:rFonts w:eastAsiaTheme="minorEastAsia" w:hint="eastAsia"/>
          <w:kern w:val="0"/>
          <w:sz w:val="24"/>
        </w:rPr>
        <w:t>许可项目：各类工程建设活动；建筑劳务分包。（依法须经批准的项目，经相关部门批准后方可开展经营活动，具体经营项目以相关部门批准文件或许可证件为准）。一般项目：工程管理服务；建筑装饰材料销售；园林绿化工程施工；金属结构销售；建筑用钢筋产品销售；五金产品批发；五金产品零售；建筑材料销售；轻质建筑材料销售；建筑陶瓷制品销售；建筑防水卷材产品销售；砖瓦销售；建筑砌块销售；生态环境材料销售；</w:t>
      </w:r>
      <w:proofErr w:type="gramStart"/>
      <w:r w:rsidR="00D2248D" w:rsidRPr="00D2248D">
        <w:rPr>
          <w:rFonts w:eastAsiaTheme="minorEastAsia" w:hint="eastAsia"/>
          <w:kern w:val="0"/>
          <w:sz w:val="24"/>
        </w:rPr>
        <w:t>砼</w:t>
      </w:r>
      <w:proofErr w:type="gramEnd"/>
      <w:r w:rsidR="00D2248D" w:rsidRPr="00D2248D">
        <w:rPr>
          <w:rFonts w:eastAsiaTheme="minorEastAsia" w:hint="eastAsia"/>
          <w:kern w:val="0"/>
          <w:sz w:val="24"/>
        </w:rPr>
        <w:t>结构构件销售；电线、电缆经营；耐火材料销售；水泥制品销售；石棉水泥制品销售；石棉制品销售；对外承包工程。（除依法须经批准的项目外，凭营业执照依法自主开展经营活动）</w:t>
      </w:r>
      <w:r>
        <w:rPr>
          <w:rFonts w:eastAsiaTheme="minorEastAsia" w:hint="eastAsia"/>
          <w:kern w:val="0"/>
          <w:sz w:val="24"/>
        </w:rPr>
        <w:t>。</w:t>
      </w:r>
    </w:p>
    <w:p w14:paraId="1BE390D7" w14:textId="77777777" w:rsidR="00DB00B6" w:rsidRDefault="00A33873">
      <w:pPr>
        <w:autoSpaceDE w:val="0"/>
        <w:autoSpaceDN w:val="0"/>
        <w:adjustRightInd w:val="0"/>
        <w:spacing w:line="360" w:lineRule="auto"/>
        <w:ind w:firstLineChars="200" w:firstLine="360"/>
        <w:jc w:val="right"/>
        <w:rPr>
          <w:rFonts w:eastAsiaTheme="minorEastAsia"/>
          <w:kern w:val="0"/>
          <w:sz w:val="18"/>
          <w:szCs w:val="18"/>
        </w:rPr>
      </w:pPr>
      <w:r>
        <w:rPr>
          <w:rFonts w:eastAsiaTheme="minorEastAsia" w:hint="eastAsia"/>
          <w:kern w:val="0"/>
          <w:sz w:val="18"/>
          <w:szCs w:val="18"/>
        </w:rPr>
        <w:t>单位：万元人民币</w:t>
      </w:r>
    </w:p>
    <w:tbl>
      <w:tblPr>
        <w:tblStyle w:val="a8"/>
        <w:tblW w:w="0" w:type="auto"/>
        <w:tblLook w:val="04A0" w:firstRow="1" w:lastRow="0" w:firstColumn="1" w:lastColumn="0" w:noHBand="0" w:noVBand="1"/>
      </w:tblPr>
      <w:tblGrid>
        <w:gridCol w:w="2840"/>
        <w:gridCol w:w="2841"/>
        <w:gridCol w:w="2841"/>
      </w:tblGrid>
      <w:tr w:rsidR="00CB52FB" w14:paraId="51E71B5F" w14:textId="77777777">
        <w:tc>
          <w:tcPr>
            <w:tcW w:w="2840" w:type="dxa"/>
          </w:tcPr>
          <w:p w14:paraId="043840AE" w14:textId="77777777" w:rsidR="00CB52FB" w:rsidRDefault="00CB52FB" w:rsidP="00CB52FB">
            <w:pPr>
              <w:autoSpaceDE w:val="0"/>
              <w:autoSpaceDN w:val="0"/>
              <w:adjustRightInd w:val="0"/>
              <w:spacing w:line="480" w:lineRule="exact"/>
              <w:jc w:val="center"/>
              <w:rPr>
                <w:rFonts w:eastAsiaTheme="minorEastAsia"/>
                <w:kern w:val="0"/>
                <w:sz w:val="24"/>
              </w:rPr>
            </w:pPr>
            <w:r>
              <w:rPr>
                <w:rFonts w:eastAsiaTheme="minorEastAsia"/>
                <w:kern w:val="0"/>
                <w:sz w:val="24"/>
              </w:rPr>
              <w:t>项目</w:t>
            </w:r>
          </w:p>
        </w:tc>
        <w:tc>
          <w:tcPr>
            <w:tcW w:w="2841" w:type="dxa"/>
          </w:tcPr>
          <w:p w14:paraId="7D160C01" w14:textId="58F17F61" w:rsidR="00CB52FB" w:rsidRDefault="00CB52FB" w:rsidP="00CB52FB">
            <w:pPr>
              <w:autoSpaceDE w:val="0"/>
              <w:autoSpaceDN w:val="0"/>
              <w:adjustRightInd w:val="0"/>
              <w:spacing w:line="480" w:lineRule="exact"/>
              <w:jc w:val="center"/>
              <w:rPr>
                <w:rFonts w:eastAsiaTheme="minorEastAsia"/>
                <w:kern w:val="0"/>
                <w:sz w:val="24"/>
              </w:rPr>
            </w:pPr>
            <w:r>
              <w:rPr>
                <w:rFonts w:eastAsiaTheme="minorEastAsia" w:hint="eastAsia"/>
                <w:sz w:val="24"/>
              </w:rPr>
              <w:t>20</w:t>
            </w:r>
            <w:r>
              <w:rPr>
                <w:rFonts w:eastAsiaTheme="minorEastAsia"/>
                <w:sz w:val="24"/>
              </w:rPr>
              <w:t>21</w:t>
            </w:r>
            <w:r>
              <w:rPr>
                <w:rFonts w:eastAsiaTheme="minorEastAsia" w:hint="eastAsia"/>
                <w:sz w:val="24"/>
              </w:rPr>
              <w:t>年</w:t>
            </w:r>
            <w:r>
              <w:rPr>
                <w:rFonts w:eastAsiaTheme="minorEastAsia" w:hint="eastAsia"/>
                <w:sz w:val="24"/>
              </w:rPr>
              <w:t>12</w:t>
            </w:r>
            <w:r>
              <w:rPr>
                <w:rFonts w:eastAsiaTheme="minorEastAsia" w:hint="eastAsia"/>
                <w:sz w:val="24"/>
              </w:rPr>
              <w:t>月</w:t>
            </w:r>
            <w:r>
              <w:rPr>
                <w:rFonts w:eastAsiaTheme="minorEastAsia" w:hint="eastAsia"/>
                <w:sz w:val="24"/>
              </w:rPr>
              <w:t>31</w:t>
            </w:r>
            <w:r>
              <w:rPr>
                <w:rFonts w:eastAsiaTheme="minorEastAsia" w:hint="eastAsia"/>
                <w:sz w:val="24"/>
              </w:rPr>
              <w:t>日</w:t>
            </w:r>
          </w:p>
        </w:tc>
        <w:tc>
          <w:tcPr>
            <w:tcW w:w="2841" w:type="dxa"/>
          </w:tcPr>
          <w:p w14:paraId="51D7766D" w14:textId="69F71230" w:rsidR="00CB52FB" w:rsidRDefault="00CB52FB" w:rsidP="00CB52FB">
            <w:pPr>
              <w:autoSpaceDE w:val="0"/>
              <w:autoSpaceDN w:val="0"/>
              <w:adjustRightInd w:val="0"/>
              <w:spacing w:line="480" w:lineRule="exact"/>
              <w:jc w:val="center"/>
              <w:rPr>
                <w:rFonts w:eastAsiaTheme="minorEastAsia"/>
                <w:kern w:val="0"/>
                <w:sz w:val="24"/>
              </w:rPr>
            </w:pPr>
            <w:r>
              <w:rPr>
                <w:rFonts w:eastAsiaTheme="minorEastAsia" w:hint="eastAsia"/>
                <w:sz w:val="24"/>
              </w:rPr>
              <w:t>202</w:t>
            </w:r>
            <w:r>
              <w:rPr>
                <w:rFonts w:eastAsiaTheme="minorEastAsia"/>
                <w:sz w:val="24"/>
              </w:rPr>
              <w:t>2</w:t>
            </w:r>
            <w:r>
              <w:rPr>
                <w:rFonts w:eastAsiaTheme="minorEastAsia" w:hint="eastAsia"/>
                <w:sz w:val="24"/>
              </w:rPr>
              <w:t>年</w:t>
            </w:r>
            <w:r>
              <w:rPr>
                <w:rFonts w:eastAsiaTheme="minorEastAsia" w:hint="eastAsia"/>
                <w:sz w:val="24"/>
              </w:rPr>
              <w:t>9</w:t>
            </w:r>
            <w:r>
              <w:rPr>
                <w:rFonts w:eastAsiaTheme="minorEastAsia" w:hint="eastAsia"/>
                <w:sz w:val="24"/>
              </w:rPr>
              <w:t>月</w:t>
            </w:r>
            <w:r>
              <w:rPr>
                <w:rFonts w:eastAsiaTheme="minorEastAsia" w:hint="eastAsia"/>
                <w:sz w:val="24"/>
              </w:rPr>
              <w:t>30</w:t>
            </w:r>
            <w:r>
              <w:rPr>
                <w:rFonts w:eastAsiaTheme="minorEastAsia" w:hint="eastAsia"/>
                <w:sz w:val="24"/>
              </w:rPr>
              <w:t>日</w:t>
            </w:r>
          </w:p>
        </w:tc>
      </w:tr>
      <w:tr w:rsidR="00CB52FB" w14:paraId="2B3AD1C5" w14:textId="77777777" w:rsidTr="004D4B2A">
        <w:tc>
          <w:tcPr>
            <w:tcW w:w="2840" w:type="dxa"/>
          </w:tcPr>
          <w:p w14:paraId="2A11FB4E" w14:textId="77777777" w:rsidR="00CB52FB" w:rsidRDefault="00CB52FB" w:rsidP="00CB52FB">
            <w:pPr>
              <w:autoSpaceDE w:val="0"/>
              <w:autoSpaceDN w:val="0"/>
              <w:adjustRightInd w:val="0"/>
              <w:spacing w:line="480" w:lineRule="exact"/>
              <w:jc w:val="center"/>
              <w:rPr>
                <w:rFonts w:eastAsiaTheme="minorEastAsia"/>
                <w:kern w:val="0"/>
                <w:sz w:val="24"/>
              </w:rPr>
            </w:pPr>
            <w:r>
              <w:rPr>
                <w:rFonts w:eastAsiaTheme="minorEastAsia" w:hint="eastAsia"/>
                <w:kern w:val="0"/>
                <w:sz w:val="24"/>
              </w:rPr>
              <w:t>资产总额</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bottom"/>
          </w:tcPr>
          <w:p w14:paraId="0EE2B97A" w14:textId="78FFE025" w:rsidR="00CB52FB" w:rsidRDefault="00CB52FB" w:rsidP="00CB52FB">
            <w:pPr>
              <w:widowControl/>
              <w:jc w:val="right"/>
              <w:textAlignment w:val="bottom"/>
              <w:rPr>
                <w:rFonts w:eastAsiaTheme="minorEastAsia"/>
                <w:kern w:val="0"/>
                <w:sz w:val="24"/>
              </w:rPr>
            </w:pPr>
            <w:r w:rsidRPr="004471AA">
              <w:rPr>
                <w:rFonts w:asciiTheme="minorEastAsia" w:eastAsiaTheme="minorEastAsia" w:hAnsiTheme="minorEastAsia" w:hint="eastAsia"/>
                <w:color w:val="000000"/>
                <w:sz w:val="24"/>
                <w:szCs w:val="24"/>
              </w:rPr>
              <w:t xml:space="preserve">28,410.30 </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bottom"/>
          </w:tcPr>
          <w:p w14:paraId="2AF24481" w14:textId="3A0D3339" w:rsidR="00CB52FB" w:rsidRDefault="00CB52FB" w:rsidP="00CB52FB">
            <w:pPr>
              <w:widowControl/>
              <w:jc w:val="right"/>
              <w:textAlignment w:val="bottom"/>
              <w:rPr>
                <w:rFonts w:eastAsiaTheme="minorEastAsia"/>
                <w:kern w:val="0"/>
                <w:sz w:val="24"/>
              </w:rPr>
            </w:pPr>
            <w:r w:rsidRPr="004471AA">
              <w:rPr>
                <w:rFonts w:asciiTheme="minorEastAsia" w:eastAsiaTheme="minorEastAsia" w:hAnsiTheme="minorEastAsia" w:hint="eastAsia"/>
                <w:color w:val="000000"/>
                <w:sz w:val="24"/>
                <w:szCs w:val="24"/>
              </w:rPr>
              <w:t xml:space="preserve">28,509.68 </w:t>
            </w:r>
          </w:p>
        </w:tc>
      </w:tr>
      <w:tr w:rsidR="00CB52FB" w14:paraId="531FAE42" w14:textId="77777777" w:rsidTr="004D4B2A">
        <w:tc>
          <w:tcPr>
            <w:tcW w:w="2840" w:type="dxa"/>
          </w:tcPr>
          <w:p w14:paraId="0A8E424B" w14:textId="77777777" w:rsidR="00CB52FB" w:rsidRDefault="00CB52FB" w:rsidP="00CB52FB">
            <w:pPr>
              <w:autoSpaceDE w:val="0"/>
              <w:autoSpaceDN w:val="0"/>
              <w:adjustRightInd w:val="0"/>
              <w:spacing w:line="480" w:lineRule="exact"/>
              <w:jc w:val="center"/>
              <w:rPr>
                <w:rFonts w:eastAsiaTheme="minorEastAsia"/>
                <w:kern w:val="0"/>
                <w:sz w:val="24"/>
              </w:rPr>
            </w:pPr>
            <w:r>
              <w:rPr>
                <w:rFonts w:eastAsiaTheme="minorEastAsia" w:hint="eastAsia"/>
                <w:kern w:val="0"/>
                <w:sz w:val="24"/>
              </w:rPr>
              <w:t>负债总额</w:t>
            </w:r>
          </w:p>
        </w:tc>
        <w:tc>
          <w:tcPr>
            <w:tcW w:w="2841" w:type="dxa"/>
            <w:tcBorders>
              <w:top w:val="nil"/>
              <w:left w:val="single" w:sz="4" w:space="0" w:color="auto"/>
              <w:bottom w:val="single" w:sz="4" w:space="0" w:color="auto"/>
              <w:right w:val="single" w:sz="4" w:space="0" w:color="auto"/>
            </w:tcBorders>
            <w:shd w:val="clear" w:color="auto" w:fill="auto"/>
            <w:vAlign w:val="bottom"/>
          </w:tcPr>
          <w:p w14:paraId="0E91F4EA" w14:textId="00417A56" w:rsidR="00CB52FB" w:rsidRDefault="00CB52FB" w:rsidP="00CB52FB">
            <w:pPr>
              <w:widowControl/>
              <w:jc w:val="right"/>
              <w:textAlignment w:val="bottom"/>
              <w:rPr>
                <w:rFonts w:eastAsiaTheme="minorEastAsia"/>
                <w:kern w:val="0"/>
                <w:sz w:val="24"/>
              </w:rPr>
            </w:pPr>
            <w:r w:rsidRPr="004471AA">
              <w:rPr>
                <w:rFonts w:asciiTheme="minorEastAsia" w:eastAsiaTheme="minorEastAsia" w:hAnsiTheme="minorEastAsia" w:hint="eastAsia"/>
                <w:color w:val="000000"/>
                <w:sz w:val="24"/>
                <w:szCs w:val="24"/>
              </w:rPr>
              <w:t xml:space="preserve">21,887.64 </w:t>
            </w:r>
          </w:p>
        </w:tc>
        <w:tc>
          <w:tcPr>
            <w:tcW w:w="2841" w:type="dxa"/>
            <w:tcBorders>
              <w:top w:val="nil"/>
              <w:left w:val="single" w:sz="4" w:space="0" w:color="auto"/>
              <w:bottom w:val="single" w:sz="4" w:space="0" w:color="auto"/>
              <w:right w:val="single" w:sz="4" w:space="0" w:color="auto"/>
            </w:tcBorders>
            <w:shd w:val="clear" w:color="auto" w:fill="auto"/>
            <w:vAlign w:val="bottom"/>
          </w:tcPr>
          <w:p w14:paraId="106D7B4B" w14:textId="4E7AE04E" w:rsidR="00CB52FB" w:rsidRDefault="00CB52FB" w:rsidP="00CB52FB">
            <w:pPr>
              <w:widowControl/>
              <w:jc w:val="right"/>
              <w:textAlignment w:val="bottom"/>
              <w:rPr>
                <w:rFonts w:eastAsiaTheme="minorEastAsia"/>
                <w:kern w:val="0"/>
                <w:sz w:val="24"/>
              </w:rPr>
            </w:pPr>
            <w:r w:rsidRPr="004471AA">
              <w:rPr>
                <w:rFonts w:asciiTheme="minorEastAsia" w:eastAsiaTheme="minorEastAsia" w:hAnsiTheme="minorEastAsia" w:hint="eastAsia"/>
                <w:color w:val="000000"/>
                <w:sz w:val="24"/>
                <w:szCs w:val="24"/>
              </w:rPr>
              <w:t xml:space="preserve">21,275.14 </w:t>
            </w:r>
          </w:p>
        </w:tc>
      </w:tr>
      <w:tr w:rsidR="00CB52FB" w14:paraId="67EC64C8" w14:textId="77777777" w:rsidTr="004D4B2A">
        <w:tc>
          <w:tcPr>
            <w:tcW w:w="2840" w:type="dxa"/>
          </w:tcPr>
          <w:p w14:paraId="016CF4CB" w14:textId="77777777" w:rsidR="00CB52FB" w:rsidRDefault="00CB52FB" w:rsidP="00CB52FB">
            <w:pPr>
              <w:autoSpaceDE w:val="0"/>
              <w:autoSpaceDN w:val="0"/>
              <w:adjustRightInd w:val="0"/>
              <w:spacing w:line="480" w:lineRule="exact"/>
              <w:jc w:val="center"/>
              <w:rPr>
                <w:rFonts w:eastAsiaTheme="minorEastAsia"/>
                <w:kern w:val="0"/>
                <w:sz w:val="24"/>
              </w:rPr>
            </w:pPr>
            <w:r>
              <w:rPr>
                <w:rFonts w:eastAsiaTheme="minorEastAsia" w:hint="eastAsia"/>
                <w:kern w:val="0"/>
                <w:sz w:val="24"/>
              </w:rPr>
              <w:t>净资产</w:t>
            </w:r>
          </w:p>
        </w:tc>
        <w:tc>
          <w:tcPr>
            <w:tcW w:w="2841" w:type="dxa"/>
            <w:tcBorders>
              <w:top w:val="nil"/>
              <w:left w:val="single" w:sz="4" w:space="0" w:color="auto"/>
              <w:bottom w:val="single" w:sz="4" w:space="0" w:color="auto"/>
              <w:right w:val="single" w:sz="4" w:space="0" w:color="auto"/>
            </w:tcBorders>
            <w:shd w:val="clear" w:color="auto" w:fill="auto"/>
            <w:vAlign w:val="bottom"/>
          </w:tcPr>
          <w:p w14:paraId="4BF7C8EA" w14:textId="0C2E5F37" w:rsidR="00CB52FB" w:rsidRDefault="00CB52FB" w:rsidP="00CB52FB">
            <w:pPr>
              <w:widowControl/>
              <w:jc w:val="right"/>
              <w:textAlignment w:val="bottom"/>
              <w:rPr>
                <w:rFonts w:eastAsiaTheme="minorEastAsia"/>
                <w:kern w:val="0"/>
                <w:sz w:val="24"/>
              </w:rPr>
            </w:pPr>
            <w:r w:rsidRPr="004471AA">
              <w:rPr>
                <w:rFonts w:asciiTheme="minorEastAsia" w:eastAsiaTheme="minorEastAsia" w:hAnsiTheme="minorEastAsia" w:hint="eastAsia"/>
                <w:color w:val="000000"/>
                <w:sz w:val="24"/>
                <w:szCs w:val="24"/>
              </w:rPr>
              <w:t xml:space="preserve">6,522.66 </w:t>
            </w:r>
          </w:p>
        </w:tc>
        <w:tc>
          <w:tcPr>
            <w:tcW w:w="2841" w:type="dxa"/>
            <w:tcBorders>
              <w:top w:val="nil"/>
              <w:left w:val="single" w:sz="4" w:space="0" w:color="auto"/>
              <w:bottom w:val="single" w:sz="4" w:space="0" w:color="auto"/>
              <w:right w:val="single" w:sz="4" w:space="0" w:color="auto"/>
            </w:tcBorders>
            <w:shd w:val="clear" w:color="auto" w:fill="auto"/>
            <w:vAlign w:val="bottom"/>
          </w:tcPr>
          <w:p w14:paraId="7BE3A98C" w14:textId="3ABB01CC" w:rsidR="00CB52FB" w:rsidRDefault="00CB52FB" w:rsidP="00CB52FB">
            <w:pPr>
              <w:widowControl/>
              <w:jc w:val="right"/>
              <w:textAlignment w:val="bottom"/>
              <w:rPr>
                <w:rFonts w:eastAsiaTheme="minorEastAsia"/>
                <w:kern w:val="0"/>
                <w:sz w:val="24"/>
              </w:rPr>
            </w:pPr>
            <w:r w:rsidRPr="004471AA">
              <w:rPr>
                <w:rFonts w:asciiTheme="minorEastAsia" w:eastAsiaTheme="minorEastAsia" w:hAnsiTheme="minorEastAsia" w:hint="eastAsia"/>
                <w:color w:val="000000"/>
                <w:sz w:val="24"/>
                <w:szCs w:val="24"/>
              </w:rPr>
              <w:t xml:space="preserve">7,234.54 </w:t>
            </w:r>
          </w:p>
        </w:tc>
      </w:tr>
      <w:tr w:rsidR="00CB52FB" w14:paraId="45288C27" w14:textId="77777777" w:rsidTr="004D4B2A">
        <w:tc>
          <w:tcPr>
            <w:tcW w:w="2840" w:type="dxa"/>
          </w:tcPr>
          <w:p w14:paraId="72E32F7C" w14:textId="77777777" w:rsidR="00CB52FB" w:rsidRDefault="00CB52FB" w:rsidP="00CB52FB">
            <w:pPr>
              <w:autoSpaceDE w:val="0"/>
              <w:autoSpaceDN w:val="0"/>
              <w:adjustRightInd w:val="0"/>
              <w:spacing w:line="480" w:lineRule="exact"/>
              <w:jc w:val="center"/>
              <w:rPr>
                <w:rFonts w:eastAsiaTheme="minorEastAsia"/>
                <w:kern w:val="0"/>
                <w:sz w:val="24"/>
              </w:rPr>
            </w:pPr>
            <w:r>
              <w:rPr>
                <w:rFonts w:eastAsiaTheme="minorEastAsia" w:hint="eastAsia"/>
                <w:kern w:val="0"/>
                <w:sz w:val="24"/>
              </w:rPr>
              <w:t>项目</w:t>
            </w:r>
          </w:p>
        </w:tc>
        <w:tc>
          <w:tcPr>
            <w:tcW w:w="2841" w:type="dxa"/>
            <w:tcBorders>
              <w:top w:val="nil"/>
              <w:left w:val="single" w:sz="4" w:space="0" w:color="auto"/>
              <w:bottom w:val="single" w:sz="4" w:space="0" w:color="auto"/>
              <w:right w:val="single" w:sz="4" w:space="0" w:color="auto"/>
            </w:tcBorders>
            <w:shd w:val="clear" w:color="auto" w:fill="auto"/>
            <w:vAlign w:val="center"/>
          </w:tcPr>
          <w:p w14:paraId="10A1984B" w14:textId="57642435" w:rsidR="00CB52FB" w:rsidRDefault="00CB52FB" w:rsidP="00CB52FB">
            <w:pPr>
              <w:autoSpaceDE w:val="0"/>
              <w:autoSpaceDN w:val="0"/>
              <w:adjustRightInd w:val="0"/>
              <w:spacing w:line="480" w:lineRule="exact"/>
              <w:jc w:val="center"/>
              <w:rPr>
                <w:rFonts w:eastAsia="等线"/>
                <w:color w:val="000000"/>
              </w:rPr>
            </w:pPr>
            <w:r w:rsidRPr="009B7DA4">
              <w:rPr>
                <w:rFonts w:eastAsiaTheme="minorEastAsia" w:hint="eastAsia"/>
                <w:sz w:val="24"/>
              </w:rPr>
              <w:t xml:space="preserve"> 202</w:t>
            </w:r>
            <w:r>
              <w:rPr>
                <w:rFonts w:eastAsiaTheme="minorEastAsia"/>
                <w:sz w:val="24"/>
              </w:rPr>
              <w:t>1</w:t>
            </w:r>
            <w:r w:rsidRPr="009B7DA4">
              <w:rPr>
                <w:rFonts w:eastAsiaTheme="minorEastAsia" w:hint="eastAsia"/>
                <w:sz w:val="24"/>
              </w:rPr>
              <w:t>年度</w:t>
            </w:r>
            <w:r w:rsidRPr="009B7DA4">
              <w:rPr>
                <w:rFonts w:eastAsiaTheme="minorEastAsia" w:hint="eastAsia"/>
                <w:sz w:val="24"/>
              </w:rPr>
              <w:t xml:space="preserve"> </w:t>
            </w:r>
          </w:p>
        </w:tc>
        <w:tc>
          <w:tcPr>
            <w:tcW w:w="2841" w:type="dxa"/>
            <w:tcBorders>
              <w:top w:val="nil"/>
              <w:left w:val="nil"/>
              <w:bottom w:val="single" w:sz="4" w:space="0" w:color="auto"/>
              <w:right w:val="single" w:sz="4" w:space="0" w:color="auto"/>
            </w:tcBorders>
            <w:shd w:val="clear" w:color="auto" w:fill="auto"/>
            <w:vAlign w:val="center"/>
          </w:tcPr>
          <w:p w14:paraId="225C2C9F" w14:textId="711F5FF0" w:rsidR="00CB52FB" w:rsidRDefault="00CB52FB" w:rsidP="00CB52FB">
            <w:pPr>
              <w:autoSpaceDE w:val="0"/>
              <w:autoSpaceDN w:val="0"/>
              <w:adjustRightInd w:val="0"/>
              <w:spacing w:line="480" w:lineRule="exact"/>
              <w:jc w:val="center"/>
              <w:rPr>
                <w:rFonts w:eastAsia="等线"/>
                <w:color w:val="000000"/>
              </w:rPr>
            </w:pPr>
            <w:r w:rsidRPr="009B7DA4">
              <w:rPr>
                <w:rFonts w:eastAsiaTheme="minorEastAsia" w:hint="eastAsia"/>
                <w:sz w:val="24"/>
              </w:rPr>
              <w:t xml:space="preserve"> 202</w:t>
            </w:r>
            <w:r>
              <w:rPr>
                <w:rFonts w:eastAsiaTheme="minorEastAsia"/>
                <w:sz w:val="24"/>
              </w:rPr>
              <w:t>2</w:t>
            </w:r>
            <w:r w:rsidRPr="009B7DA4">
              <w:rPr>
                <w:rFonts w:eastAsiaTheme="minorEastAsia" w:hint="eastAsia"/>
                <w:sz w:val="24"/>
              </w:rPr>
              <w:t>年</w:t>
            </w:r>
            <w:r w:rsidRPr="009B7DA4">
              <w:rPr>
                <w:rFonts w:eastAsiaTheme="minorEastAsia" w:hint="eastAsia"/>
                <w:sz w:val="24"/>
              </w:rPr>
              <w:t>1-9</w:t>
            </w:r>
            <w:r w:rsidRPr="009B7DA4">
              <w:rPr>
                <w:rFonts w:eastAsiaTheme="minorEastAsia" w:hint="eastAsia"/>
                <w:sz w:val="24"/>
              </w:rPr>
              <w:t>月</w:t>
            </w:r>
            <w:r w:rsidRPr="009B7DA4">
              <w:rPr>
                <w:rFonts w:eastAsiaTheme="minorEastAsia" w:hint="eastAsia"/>
                <w:sz w:val="24"/>
              </w:rPr>
              <w:t xml:space="preserve"> </w:t>
            </w:r>
          </w:p>
        </w:tc>
      </w:tr>
      <w:tr w:rsidR="00CB52FB" w14:paraId="36191B69" w14:textId="77777777" w:rsidTr="004D4B2A">
        <w:tc>
          <w:tcPr>
            <w:tcW w:w="2840" w:type="dxa"/>
          </w:tcPr>
          <w:p w14:paraId="3F959D71" w14:textId="77777777" w:rsidR="00CB52FB" w:rsidRDefault="00CB52FB" w:rsidP="00CB52FB">
            <w:pPr>
              <w:autoSpaceDE w:val="0"/>
              <w:autoSpaceDN w:val="0"/>
              <w:adjustRightInd w:val="0"/>
              <w:spacing w:line="480" w:lineRule="exact"/>
              <w:jc w:val="center"/>
              <w:rPr>
                <w:rFonts w:eastAsiaTheme="minorEastAsia"/>
                <w:kern w:val="0"/>
                <w:sz w:val="24"/>
              </w:rPr>
            </w:pPr>
            <w:r>
              <w:rPr>
                <w:rFonts w:eastAsiaTheme="minorEastAsia" w:hint="eastAsia"/>
                <w:kern w:val="0"/>
                <w:sz w:val="24"/>
              </w:rPr>
              <w:t>营业收入</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bottom"/>
          </w:tcPr>
          <w:p w14:paraId="69C5D9C1" w14:textId="1B45EC3C" w:rsidR="00CB52FB" w:rsidRDefault="00CB52FB" w:rsidP="00CB52FB">
            <w:pPr>
              <w:widowControl/>
              <w:jc w:val="right"/>
              <w:textAlignment w:val="bottom"/>
              <w:rPr>
                <w:rFonts w:eastAsiaTheme="minorEastAsia"/>
                <w:kern w:val="0"/>
                <w:sz w:val="24"/>
              </w:rPr>
            </w:pPr>
            <w:r w:rsidRPr="004471AA">
              <w:rPr>
                <w:rFonts w:asciiTheme="minorEastAsia" w:eastAsiaTheme="minorEastAsia" w:hAnsiTheme="minorEastAsia" w:hint="eastAsia"/>
                <w:color w:val="000000"/>
                <w:sz w:val="24"/>
                <w:szCs w:val="24"/>
              </w:rPr>
              <w:t xml:space="preserve">32,952.35 </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bottom"/>
          </w:tcPr>
          <w:p w14:paraId="663FBBEB" w14:textId="48EAB662" w:rsidR="00CB52FB" w:rsidRDefault="00CB52FB" w:rsidP="00CB52FB">
            <w:pPr>
              <w:widowControl/>
              <w:jc w:val="right"/>
              <w:textAlignment w:val="bottom"/>
              <w:rPr>
                <w:rFonts w:eastAsiaTheme="minorEastAsia"/>
                <w:kern w:val="0"/>
                <w:sz w:val="24"/>
              </w:rPr>
            </w:pPr>
            <w:r w:rsidRPr="004471AA">
              <w:rPr>
                <w:rFonts w:asciiTheme="minorEastAsia" w:eastAsiaTheme="minorEastAsia" w:hAnsiTheme="minorEastAsia" w:hint="eastAsia"/>
                <w:color w:val="000000"/>
                <w:sz w:val="24"/>
                <w:szCs w:val="24"/>
              </w:rPr>
              <w:t xml:space="preserve">29,480.04 </w:t>
            </w:r>
          </w:p>
        </w:tc>
      </w:tr>
      <w:tr w:rsidR="00CB52FB" w14:paraId="71A497BA" w14:textId="77777777" w:rsidTr="004D4B2A">
        <w:tc>
          <w:tcPr>
            <w:tcW w:w="2840" w:type="dxa"/>
          </w:tcPr>
          <w:p w14:paraId="7C3D5A57" w14:textId="77777777" w:rsidR="00CB52FB" w:rsidRDefault="00CB52FB" w:rsidP="00CB52FB">
            <w:pPr>
              <w:autoSpaceDE w:val="0"/>
              <w:autoSpaceDN w:val="0"/>
              <w:adjustRightInd w:val="0"/>
              <w:spacing w:line="480" w:lineRule="exact"/>
              <w:jc w:val="center"/>
              <w:rPr>
                <w:rFonts w:eastAsiaTheme="minorEastAsia"/>
                <w:kern w:val="0"/>
                <w:sz w:val="24"/>
              </w:rPr>
            </w:pPr>
            <w:r>
              <w:rPr>
                <w:rFonts w:eastAsiaTheme="minorEastAsia" w:hint="eastAsia"/>
                <w:kern w:val="0"/>
                <w:sz w:val="24"/>
              </w:rPr>
              <w:t>利润总额</w:t>
            </w:r>
          </w:p>
        </w:tc>
        <w:tc>
          <w:tcPr>
            <w:tcW w:w="2841" w:type="dxa"/>
            <w:tcBorders>
              <w:top w:val="nil"/>
              <w:left w:val="single" w:sz="4" w:space="0" w:color="auto"/>
              <w:bottom w:val="single" w:sz="4" w:space="0" w:color="auto"/>
              <w:right w:val="single" w:sz="4" w:space="0" w:color="auto"/>
            </w:tcBorders>
            <w:shd w:val="clear" w:color="auto" w:fill="auto"/>
            <w:vAlign w:val="bottom"/>
          </w:tcPr>
          <w:p w14:paraId="58BFBB95" w14:textId="5EAAF9BF" w:rsidR="00CB52FB" w:rsidRDefault="00CB52FB" w:rsidP="00CB52FB">
            <w:pPr>
              <w:widowControl/>
              <w:jc w:val="right"/>
              <w:textAlignment w:val="bottom"/>
              <w:rPr>
                <w:rFonts w:eastAsiaTheme="minorEastAsia"/>
                <w:kern w:val="0"/>
                <w:sz w:val="24"/>
              </w:rPr>
            </w:pPr>
            <w:r w:rsidRPr="004471AA">
              <w:rPr>
                <w:rFonts w:asciiTheme="minorEastAsia" w:eastAsiaTheme="minorEastAsia" w:hAnsiTheme="minorEastAsia" w:hint="eastAsia"/>
                <w:color w:val="000000"/>
                <w:sz w:val="24"/>
                <w:szCs w:val="24"/>
              </w:rPr>
              <w:t xml:space="preserve">-395.25 </w:t>
            </w:r>
          </w:p>
        </w:tc>
        <w:tc>
          <w:tcPr>
            <w:tcW w:w="2841" w:type="dxa"/>
            <w:tcBorders>
              <w:top w:val="nil"/>
              <w:left w:val="single" w:sz="4" w:space="0" w:color="auto"/>
              <w:bottom w:val="single" w:sz="4" w:space="0" w:color="auto"/>
              <w:right w:val="single" w:sz="4" w:space="0" w:color="auto"/>
            </w:tcBorders>
            <w:shd w:val="clear" w:color="auto" w:fill="auto"/>
            <w:vAlign w:val="bottom"/>
          </w:tcPr>
          <w:p w14:paraId="4E8C2642" w14:textId="768534DC" w:rsidR="00CB52FB" w:rsidRDefault="00CB52FB" w:rsidP="00CB52FB">
            <w:pPr>
              <w:widowControl/>
              <w:jc w:val="right"/>
              <w:textAlignment w:val="bottom"/>
              <w:rPr>
                <w:rFonts w:eastAsiaTheme="minorEastAsia"/>
                <w:kern w:val="0"/>
                <w:sz w:val="24"/>
              </w:rPr>
            </w:pPr>
            <w:r w:rsidRPr="004471AA">
              <w:rPr>
                <w:rFonts w:asciiTheme="minorEastAsia" w:eastAsiaTheme="minorEastAsia" w:hAnsiTheme="minorEastAsia" w:hint="eastAsia"/>
                <w:color w:val="000000"/>
                <w:sz w:val="24"/>
                <w:szCs w:val="24"/>
              </w:rPr>
              <w:t xml:space="preserve">748.14 </w:t>
            </w:r>
          </w:p>
        </w:tc>
      </w:tr>
      <w:tr w:rsidR="00CB52FB" w14:paraId="22B7B8E4" w14:textId="77777777" w:rsidTr="004D4B2A">
        <w:tc>
          <w:tcPr>
            <w:tcW w:w="2840" w:type="dxa"/>
          </w:tcPr>
          <w:p w14:paraId="525DAE09" w14:textId="77777777" w:rsidR="00CB52FB" w:rsidRDefault="00CB52FB" w:rsidP="00CB52FB">
            <w:pPr>
              <w:autoSpaceDE w:val="0"/>
              <w:autoSpaceDN w:val="0"/>
              <w:adjustRightInd w:val="0"/>
              <w:spacing w:line="480" w:lineRule="exact"/>
              <w:jc w:val="center"/>
              <w:rPr>
                <w:rFonts w:eastAsiaTheme="minorEastAsia"/>
                <w:kern w:val="0"/>
                <w:sz w:val="24"/>
              </w:rPr>
            </w:pPr>
            <w:r>
              <w:rPr>
                <w:rFonts w:eastAsiaTheme="minorEastAsia" w:hint="eastAsia"/>
                <w:kern w:val="0"/>
                <w:sz w:val="24"/>
              </w:rPr>
              <w:t>净利润</w:t>
            </w:r>
          </w:p>
        </w:tc>
        <w:tc>
          <w:tcPr>
            <w:tcW w:w="2841" w:type="dxa"/>
            <w:tcBorders>
              <w:top w:val="nil"/>
              <w:left w:val="single" w:sz="4" w:space="0" w:color="auto"/>
              <w:bottom w:val="single" w:sz="4" w:space="0" w:color="auto"/>
              <w:right w:val="single" w:sz="4" w:space="0" w:color="auto"/>
            </w:tcBorders>
            <w:shd w:val="clear" w:color="auto" w:fill="auto"/>
            <w:vAlign w:val="bottom"/>
          </w:tcPr>
          <w:p w14:paraId="6EEA65A9" w14:textId="7E3598E3" w:rsidR="00CB52FB" w:rsidRDefault="00CB52FB" w:rsidP="00CB52FB">
            <w:pPr>
              <w:widowControl/>
              <w:jc w:val="right"/>
              <w:textAlignment w:val="bottom"/>
              <w:rPr>
                <w:rFonts w:eastAsiaTheme="minorEastAsia"/>
                <w:kern w:val="0"/>
                <w:sz w:val="24"/>
              </w:rPr>
            </w:pPr>
            <w:r w:rsidRPr="004471AA">
              <w:rPr>
                <w:rFonts w:asciiTheme="minorEastAsia" w:eastAsiaTheme="minorEastAsia" w:hAnsiTheme="minorEastAsia" w:hint="eastAsia"/>
                <w:color w:val="000000"/>
                <w:sz w:val="24"/>
                <w:szCs w:val="24"/>
              </w:rPr>
              <w:t xml:space="preserve">-345.15 </w:t>
            </w:r>
          </w:p>
        </w:tc>
        <w:tc>
          <w:tcPr>
            <w:tcW w:w="2841" w:type="dxa"/>
            <w:tcBorders>
              <w:top w:val="nil"/>
              <w:left w:val="single" w:sz="4" w:space="0" w:color="auto"/>
              <w:bottom w:val="single" w:sz="4" w:space="0" w:color="auto"/>
              <w:right w:val="single" w:sz="4" w:space="0" w:color="auto"/>
            </w:tcBorders>
            <w:shd w:val="clear" w:color="auto" w:fill="auto"/>
            <w:vAlign w:val="bottom"/>
          </w:tcPr>
          <w:p w14:paraId="314AEECB" w14:textId="077B39BC" w:rsidR="00CB52FB" w:rsidRDefault="00CB52FB" w:rsidP="00CB52FB">
            <w:pPr>
              <w:widowControl/>
              <w:jc w:val="right"/>
              <w:textAlignment w:val="bottom"/>
              <w:rPr>
                <w:rFonts w:eastAsiaTheme="minorEastAsia"/>
                <w:kern w:val="0"/>
                <w:sz w:val="24"/>
              </w:rPr>
            </w:pPr>
            <w:r w:rsidRPr="004471AA">
              <w:rPr>
                <w:rFonts w:asciiTheme="minorEastAsia" w:eastAsiaTheme="minorEastAsia" w:hAnsiTheme="minorEastAsia" w:hint="eastAsia"/>
                <w:color w:val="000000"/>
                <w:sz w:val="24"/>
                <w:szCs w:val="24"/>
              </w:rPr>
              <w:t xml:space="preserve">562.19 </w:t>
            </w:r>
          </w:p>
        </w:tc>
      </w:tr>
    </w:tbl>
    <w:p w14:paraId="7D3CBFD1" w14:textId="1C8BF12F" w:rsidR="00DB00B6" w:rsidRDefault="00A33873">
      <w:pPr>
        <w:autoSpaceDE w:val="0"/>
        <w:autoSpaceDN w:val="0"/>
        <w:adjustRightInd w:val="0"/>
        <w:spacing w:line="360" w:lineRule="auto"/>
        <w:ind w:firstLineChars="200" w:firstLine="360"/>
        <w:rPr>
          <w:rFonts w:eastAsiaTheme="minorEastAsia"/>
          <w:kern w:val="0"/>
          <w:sz w:val="18"/>
          <w:szCs w:val="18"/>
        </w:rPr>
      </w:pPr>
      <w:r>
        <w:rPr>
          <w:rFonts w:eastAsiaTheme="minorEastAsia" w:hint="eastAsia"/>
          <w:kern w:val="0"/>
          <w:sz w:val="18"/>
          <w:szCs w:val="18"/>
        </w:rPr>
        <w:t>注：上述</w:t>
      </w:r>
      <w:r>
        <w:rPr>
          <w:rFonts w:eastAsiaTheme="minorEastAsia" w:hint="eastAsia"/>
          <w:kern w:val="0"/>
          <w:sz w:val="18"/>
          <w:szCs w:val="18"/>
        </w:rPr>
        <w:t>202</w:t>
      </w:r>
      <w:r w:rsidR="00CB52FB">
        <w:rPr>
          <w:rFonts w:eastAsiaTheme="minorEastAsia"/>
          <w:kern w:val="0"/>
          <w:sz w:val="18"/>
          <w:szCs w:val="18"/>
        </w:rPr>
        <w:t>1</w:t>
      </w:r>
      <w:r>
        <w:rPr>
          <w:rFonts w:eastAsiaTheme="minorEastAsia" w:hint="eastAsia"/>
          <w:kern w:val="0"/>
          <w:sz w:val="18"/>
          <w:szCs w:val="18"/>
        </w:rPr>
        <w:t>年度财务数据已经审计，</w:t>
      </w:r>
      <w:r>
        <w:rPr>
          <w:rFonts w:eastAsiaTheme="minorEastAsia" w:hint="eastAsia"/>
          <w:kern w:val="0"/>
          <w:sz w:val="18"/>
          <w:szCs w:val="18"/>
        </w:rPr>
        <w:t>202</w:t>
      </w:r>
      <w:r w:rsidR="00CB52FB">
        <w:rPr>
          <w:rFonts w:eastAsiaTheme="minorEastAsia"/>
          <w:kern w:val="0"/>
          <w:sz w:val="18"/>
          <w:szCs w:val="18"/>
        </w:rPr>
        <w:t>2</w:t>
      </w:r>
      <w:r>
        <w:rPr>
          <w:rFonts w:eastAsiaTheme="minorEastAsia" w:hint="eastAsia"/>
          <w:kern w:val="0"/>
          <w:sz w:val="18"/>
          <w:szCs w:val="18"/>
        </w:rPr>
        <w:t>年</w:t>
      </w:r>
      <w:r w:rsidR="00D2248D">
        <w:rPr>
          <w:rFonts w:eastAsiaTheme="minorEastAsia" w:hint="eastAsia"/>
          <w:kern w:val="0"/>
          <w:sz w:val="18"/>
          <w:szCs w:val="18"/>
        </w:rPr>
        <w:t>前</w:t>
      </w:r>
      <w:r>
        <w:rPr>
          <w:rFonts w:eastAsiaTheme="minorEastAsia" w:hint="eastAsia"/>
          <w:kern w:val="0"/>
          <w:sz w:val="18"/>
          <w:szCs w:val="18"/>
        </w:rPr>
        <w:t>三季度数据未经审计。</w:t>
      </w:r>
    </w:p>
    <w:p w14:paraId="1E97AF96" w14:textId="77777777" w:rsidR="00DB00B6" w:rsidRDefault="00A33873">
      <w:pPr>
        <w:spacing w:line="360" w:lineRule="auto"/>
        <w:ind w:firstLineChars="200" w:firstLine="480"/>
        <w:jc w:val="left"/>
        <w:rPr>
          <w:color w:val="000000"/>
          <w:kern w:val="0"/>
          <w:sz w:val="24"/>
        </w:rPr>
      </w:pPr>
      <w:r>
        <w:rPr>
          <w:rFonts w:hint="eastAsia"/>
          <w:color w:val="000000"/>
          <w:kern w:val="0"/>
          <w:sz w:val="24"/>
        </w:rPr>
        <w:t>股权关系说明：万里石建筑为公司全资子公司，公司持有其</w:t>
      </w:r>
      <w:r>
        <w:rPr>
          <w:rFonts w:hint="eastAsia"/>
          <w:color w:val="000000"/>
          <w:kern w:val="0"/>
          <w:sz w:val="24"/>
        </w:rPr>
        <w:t>100%</w:t>
      </w:r>
      <w:r>
        <w:rPr>
          <w:rFonts w:hint="eastAsia"/>
          <w:color w:val="000000"/>
          <w:kern w:val="0"/>
          <w:sz w:val="24"/>
        </w:rPr>
        <w:t>股权；</w:t>
      </w:r>
      <w:r>
        <w:rPr>
          <w:rFonts w:hint="eastAsia"/>
          <w:color w:val="000000"/>
          <w:kern w:val="0"/>
          <w:sz w:val="24"/>
        </w:rPr>
        <w:t xml:space="preserve">  </w:t>
      </w:r>
    </w:p>
    <w:p w14:paraId="3C37CE4E" w14:textId="4FA9E8B6" w:rsidR="00DB00B6" w:rsidRDefault="00A33873">
      <w:pPr>
        <w:spacing w:line="360" w:lineRule="auto"/>
        <w:ind w:firstLineChars="200" w:firstLine="482"/>
        <w:jc w:val="left"/>
        <w:rPr>
          <w:b/>
          <w:color w:val="000000"/>
          <w:kern w:val="0"/>
          <w:sz w:val="24"/>
        </w:rPr>
      </w:pPr>
      <w:r>
        <w:rPr>
          <w:rFonts w:hint="eastAsia"/>
          <w:b/>
          <w:color w:val="000000"/>
          <w:kern w:val="0"/>
          <w:sz w:val="24"/>
        </w:rPr>
        <w:t>三、</w:t>
      </w:r>
      <w:r w:rsidR="00CB52FB">
        <w:rPr>
          <w:rFonts w:hint="eastAsia"/>
          <w:b/>
          <w:color w:val="000000"/>
          <w:kern w:val="0"/>
          <w:sz w:val="24"/>
        </w:rPr>
        <w:t>《</w:t>
      </w:r>
      <w:r w:rsidR="00CB52FB">
        <w:rPr>
          <w:rFonts w:eastAsiaTheme="minorEastAsia" w:hint="eastAsia"/>
          <w:b/>
          <w:kern w:val="0"/>
          <w:sz w:val="24"/>
          <w:szCs w:val="23"/>
        </w:rPr>
        <w:t>最高额保证合同》</w:t>
      </w:r>
      <w:r>
        <w:rPr>
          <w:rFonts w:hint="eastAsia"/>
          <w:b/>
          <w:color w:val="000000"/>
          <w:kern w:val="0"/>
          <w:sz w:val="24"/>
        </w:rPr>
        <w:t>主要内容</w:t>
      </w:r>
    </w:p>
    <w:p w14:paraId="3F908C9B" w14:textId="0610F866" w:rsidR="00DB00B6" w:rsidRPr="00CB52FB" w:rsidRDefault="00A33873">
      <w:pPr>
        <w:autoSpaceDE w:val="0"/>
        <w:autoSpaceDN w:val="0"/>
        <w:adjustRightInd w:val="0"/>
        <w:spacing w:line="360" w:lineRule="auto"/>
        <w:ind w:firstLineChars="200" w:firstLine="482"/>
        <w:rPr>
          <w:b/>
          <w:color w:val="000000"/>
          <w:kern w:val="0"/>
          <w:sz w:val="24"/>
        </w:rPr>
      </w:pPr>
      <w:r w:rsidRPr="00CB52FB">
        <w:rPr>
          <w:rFonts w:hint="eastAsia"/>
          <w:b/>
          <w:color w:val="000000"/>
          <w:kern w:val="0"/>
          <w:sz w:val="24"/>
        </w:rPr>
        <w:t>（</w:t>
      </w:r>
      <w:r w:rsidRPr="00CB52FB">
        <w:rPr>
          <w:rFonts w:hint="eastAsia"/>
          <w:b/>
          <w:color w:val="000000"/>
          <w:kern w:val="0"/>
          <w:sz w:val="24"/>
        </w:rPr>
        <w:t>1</w:t>
      </w:r>
      <w:r w:rsidRPr="00CB52FB">
        <w:rPr>
          <w:rFonts w:hint="eastAsia"/>
          <w:b/>
          <w:color w:val="000000"/>
          <w:kern w:val="0"/>
          <w:sz w:val="24"/>
        </w:rPr>
        <w:t>）</w:t>
      </w:r>
      <w:proofErr w:type="gramStart"/>
      <w:r w:rsidRPr="00CB52FB">
        <w:rPr>
          <w:rFonts w:hint="eastAsia"/>
          <w:b/>
          <w:color w:val="000000"/>
          <w:kern w:val="0"/>
          <w:sz w:val="24"/>
        </w:rPr>
        <w:t>最</w:t>
      </w:r>
      <w:proofErr w:type="gramEnd"/>
      <w:r w:rsidRPr="00CB52FB">
        <w:rPr>
          <w:rFonts w:hint="eastAsia"/>
          <w:b/>
          <w:color w:val="000000"/>
          <w:kern w:val="0"/>
          <w:sz w:val="24"/>
        </w:rPr>
        <w:t>高额保证合同（编号：兴</w:t>
      </w:r>
      <w:proofErr w:type="gramStart"/>
      <w:r w:rsidRPr="00CB52FB">
        <w:rPr>
          <w:rFonts w:hint="eastAsia"/>
          <w:b/>
          <w:color w:val="000000"/>
          <w:kern w:val="0"/>
          <w:sz w:val="24"/>
        </w:rPr>
        <w:t>银厦江支额保</w:t>
      </w:r>
      <w:proofErr w:type="gramEnd"/>
      <w:r w:rsidRPr="00CB52FB">
        <w:rPr>
          <w:rFonts w:hint="eastAsia"/>
          <w:b/>
          <w:color w:val="000000"/>
          <w:kern w:val="0"/>
          <w:sz w:val="24"/>
        </w:rPr>
        <w:t>字</w:t>
      </w:r>
      <w:r w:rsidRPr="00CB52FB">
        <w:rPr>
          <w:rFonts w:hint="eastAsia"/>
          <w:b/>
          <w:color w:val="000000"/>
          <w:kern w:val="0"/>
          <w:sz w:val="24"/>
        </w:rPr>
        <w:t>202</w:t>
      </w:r>
      <w:r w:rsidR="00CB52FB">
        <w:rPr>
          <w:b/>
          <w:color w:val="000000"/>
          <w:kern w:val="0"/>
          <w:sz w:val="24"/>
        </w:rPr>
        <w:t>2141A</w:t>
      </w:r>
      <w:r w:rsidRPr="00CB52FB">
        <w:rPr>
          <w:rFonts w:hint="eastAsia"/>
          <w:b/>
          <w:color w:val="000000"/>
          <w:kern w:val="0"/>
          <w:sz w:val="24"/>
        </w:rPr>
        <w:t>号）主要内容</w:t>
      </w:r>
    </w:p>
    <w:p w14:paraId="276EDDF1" w14:textId="77777777" w:rsidR="00DB00B6" w:rsidRDefault="00A33873">
      <w:pPr>
        <w:autoSpaceDE w:val="0"/>
        <w:autoSpaceDN w:val="0"/>
        <w:adjustRightInd w:val="0"/>
        <w:spacing w:line="360" w:lineRule="auto"/>
        <w:ind w:firstLineChars="200" w:firstLine="480"/>
        <w:rPr>
          <w:color w:val="000000"/>
          <w:kern w:val="0"/>
          <w:sz w:val="24"/>
        </w:rPr>
      </w:pPr>
      <w:r>
        <w:rPr>
          <w:rFonts w:hint="eastAsia"/>
          <w:color w:val="000000"/>
          <w:kern w:val="0"/>
          <w:sz w:val="24"/>
        </w:rPr>
        <w:t>债权人：兴业银行股份有限公司厦门分行</w:t>
      </w:r>
    </w:p>
    <w:p w14:paraId="634532E7" w14:textId="09F28E05" w:rsidR="00DB00B6" w:rsidRDefault="00A33873">
      <w:pPr>
        <w:autoSpaceDE w:val="0"/>
        <w:autoSpaceDN w:val="0"/>
        <w:adjustRightInd w:val="0"/>
        <w:spacing w:line="360" w:lineRule="auto"/>
        <w:ind w:firstLineChars="200" w:firstLine="480"/>
        <w:rPr>
          <w:color w:val="000000"/>
          <w:kern w:val="0"/>
          <w:sz w:val="24"/>
        </w:rPr>
      </w:pPr>
      <w:r>
        <w:rPr>
          <w:rFonts w:hint="eastAsia"/>
          <w:color w:val="000000"/>
          <w:kern w:val="0"/>
          <w:sz w:val="24"/>
        </w:rPr>
        <w:t>保证人：厦门万里石股份有限公司</w:t>
      </w:r>
    </w:p>
    <w:p w14:paraId="393F19ED" w14:textId="6B12DBA9" w:rsidR="00124F7E" w:rsidRDefault="00124F7E">
      <w:pPr>
        <w:autoSpaceDE w:val="0"/>
        <w:autoSpaceDN w:val="0"/>
        <w:adjustRightInd w:val="0"/>
        <w:spacing w:line="360" w:lineRule="auto"/>
        <w:ind w:firstLineChars="200" w:firstLine="480"/>
        <w:rPr>
          <w:color w:val="000000"/>
          <w:kern w:val="0"/>
          <w:sz w:val="24"/>
        </w:rPr>
      </w:pPr>
      <w:r>
        <w:rPr>
          <w:rFonts w:hint="eastAsia"/>
          <w:color w:val="000000"/>
          <w:kern w:val="0"/>
          <w:sz w:val="24"/>
        </w:rPr>
        <w:t>债务人：厦门万里石建筑装饰工程有限公司</w:t>
      </w:r>
    </w:p>
    <w:p w14:paraId="5CD77B12" w14:textId="600CB7F0" w:rsidR="00DB00B6" w:rsidRDefault="00A33873">
      <w:pPr>
        <w:autoSpaceDE w:val="0"/>
        <w:autoSpaceDN w:val="0"/>
        <w:adjustRightInd w:val="0"/>
        <w:spacing w:line="360" w:lineRule="auto"/>
        <w:ind w:firstLineChars="200" w:firstLine="480"/>
        <w:rPr>
          <w:color w:val="000000"/>
          <w:kern w:val="0"/>
          <w:sz w:val="24"/>
        </w:rPr>
      </w:pPr>
      <w:r>
        <w:rPr>
          <w:rFonts w:hint="eastAsia"/>
          <w:color w:val="000000"/>
          <w:kern w:val="0"/>
          <w:sz w:val="24"/>
        </w:rPr>
        <w:t>a</w:t>
      </w:r>
      <w:r>
        <w:rPr>
          <w:rFonts w:hint="eastAsia"/>
          <w:color w:val="000000"/>
          <w:kern w:val="0"/>
          <w:sz w:val="24"/>
        </w:rPr>
        <w:t>、担保的主债权：</w:t>
      </w:r>
      <w:r w:rsidR="008A7A68">
        <w:rPr>
          <w:rFonts w:hint="eastAsia"/>
          <w:color w:val="000000"/>
          <w:kern w:val="0"/>
          <w:sz w:val="24"/>
        </w:rPr>
        <w:t>上述主合同项下发生的债权人对债务人</w:t>
      </w:r>
      <w:r w:rsidR="00154775" w:rsidRPr="00154775">
        <w:rPr>
          <w:rFonts w:hint="eastAsia"/>
          <w:color w:val="000000"/>
          <w:kern w:val="0"/>
          <w:sz w:val="24"/>
        </w:rPr>
        <w:t>厦门万里石建筑装饰工程有限公司</w:t>
      </w:r>
      <w:r w:rsidR="008A7A68">
        <w:rPr>
          <w:rFonts w:hint="eastAsia"/>
          <w:color w:val="000000"/>
          <w:kern w:val="0"/>
          <w:sz w:val="24"/>
        </w:rPr>
        <w:t>享有的全部债权均构成本合同所担保的主合同债权，具体债权的币种、本金金额、利率、债务人的债务履行期限等以主合同约定为准</w:t>
      </w:r>
      <w:r>
        <w:rPr>
          <w:rFonts w:hint="eastAsia"/>
          <w:color w:val="000000"/>
          <w:kern w:val="0"/>
          <w:sz w:val="24"/>
        </w:rPr>
        <w:t>。</w:t>
      </w:r>
    </w:p>
    <w:p w14:paraId="51993921" w14:textId="2843B6B1" w:rsidR="00DB00B6" w:rsidRDefault="00A33873">
      <w:pPr>
        <w:autoSpaceDE w:val="0"/>
        <w:autoSpaceDN w:val="0"/>
        <w:adjustRightInd w:val="0"/>
        <w:spacing w:line="360" w:lineRule="auto"/>
        <w:ind w:firstLineChars="200" w:firstLine="480"/>
        <w:rPr>
          <w:color w:val="000000"/>
          <w:kern w:val="0"/>
          <w:sz w:val="24"/>
        </w:rPr>
      </w:pPr>
      <w:r>
        <w:rPr>
          <w:rFonts w:hint="eastAsia"/>
          <w:color w:val="000000"/>
          <w:kern w:val="0"/>
          <w:sz w:val="24"/>
        </w:rPr>
        <w:t>b</w:t>
      </w:r>
      <w:r>
        <w:rPr>
          <w:rFonts w:hint="eastAsia"/>
          <w:color w:val="000000"/>
          <w:kern w:val="0"/>
          <w:sz w:val="24"/>
        </w:rPr>
        <w:t>、保证最高本金限额：限额为人民币金额贰仟万元整。</w:t>
      </w:r>
    </w:p>
    <w:p w14:paraId="512B5E85" w14:textId="7796128F" w:rsidR="008A7A68" w:rsidRDefault="00A33873">
      <w:pPr>
        <w:autoSpaceDE w:val="0"/>
        <w:autoSpaceDN w:val="0"/>
        <w:adjustRightInd w:val="0"/>
        <w:spacing w:line="360" w:lineRule="auto"/>
        <w:ind w:firstLineChars="200" w:firstLine="480"/>
        <w:rPr>
          <w:color w:val="000000"/>
          <w:kern w:val="0"/>
          <w:sz w:val="24"/>
        </w:rPr>
      </w:pPr>
      <w:r>
        <w:rPr>
          <w:rFonts w:hint="eastAsia"/>
          <w:color w:val="000000"/>
          <w:kern w:val="0"/>
          <w:sz w:val="24"/>
        </w:rPr>
        <w:t>c</w:t>
      </w:r>
      <w:r>
        <w:rPr>
          <w:rFonts w:hint="eastAsia"/>
          <w:color w:val="000000"/>
          <w:kern w:val="0"/>
          <w:sz w:val="24"/>
        </w:rPr>
        <w:t>、</w:t>
      </w:r>
      <w:r w:rsidR="008A7A68">
        <w:rPr>
          <w:rFonts w:hint="eastAsia"/>
          <w:color w:val="000000"/>
          <w:kern w:val="0"/>
          <w:sz w:val="24"/>
        </w:rPr>
        <w:t>保证额度有效期：</w:t>
      </w:r>
      <w:r w:rsidR="001009E9">
        <w:rPr>
          <w:rFonts w:hint="eastAsia"/>
          <w:color w:val="000000"/>
          <w:kern w:val="0"/>
          <w:sz w:val="24"/>
        </w:rPr>
        <w:t>2</w:t>
      </w:r>
      <w:r w:rsidR="001009E9">
        <w:rPr>
          <w:color w:val="000000"/>
          <w:kern w:val="0"/>
          <w:sz w:val="24"/>
        </w:rPr>
        <w:t>022</w:t>
      </w:r>
      <w:r w:rsidR="001009E9">
        <w:rPr>
          <w:rFonts w:hint="eastAsia"/>
          <w:color w:val="000000"/>
          <w:kern w:val="0"/>
          <w:sz w:val="24"/>
        </w:rPr>
        <w:t>年</w:t>
      </w:r>
      <w:r w:rsidR="001009E9">
        <w:rPr>
          <w:rFonts w:hint="eastAsia"/>
          <w:color w:val="000000"/>
          <w:kern w:val="0"/>
          <w:sz w:val="24"/>
        </w:rPr>
        <w:t>1</w:t>
      </w:r>
      <w:r w:rsidR="001009E9">
        <w:rPr>
          <w:color w:val="000000"/>
          <w:kern w:val="0"/>
          <w:sz w:val="24"/>
        </w:rPr>
        <w:t>2</w:t>
      </w:r>
      <w:r w:rsidR="001009E9">
        <w:rPr>
          <w:rFonts w:hint="eastAsia"/>
          <w:color w:val="000000"/>
          <w:kern w:val="0"/>
          <w:sz w:val="24"/>
        </w:rPr>
        <w:t>月</w:t>
      </w:r>
      <w:r w:rsidR="001009E9">
        <w:rPr>
          <w:rFonts w:hint="eastAsia"/>
          <w:color w:val="000000"/>
          <w:kern w:val="0"/>
          <w:sz w:val="24"/>
        </w:rPr>
        <w:t>2</w:t>
      </w:r>
      <w:r w:rsidR="001009E9">
        <w:rPr>
          <w:color w:val="000000"/>
          <w:kern w:val="0"/>
          <w:sz w:val="24"/>
        </w:rPr>
        <w:t>9</w:t>
      </w:r>
      <w:r w:rsidR="001009E9">
        <w:rPr>
          <w:rFonts w:hint="eastAsia"/>
          <w:color w:val="000000"/>
          <w:kern w:val="0"/>
          <w:sz w:val="24"/>
        </w:rPr>
        <w:t>日至</w:t>
      </w:r>
      <w:r w:rsidR="001009E9">
        <w:rPr>
          <w:rFonts w:hint="eastAsia"/>
          <w:color w:val="000000"/>
          <w:kern w:val="0"/>
          <w:sz w:val="24"/>
        </w:rPr>
        <w:t>2</w:t>
      </w:r>
      <w:r w:rsidR="001009E9">
        <w:rPr>
          <w:color w:val="000000"/>
          <w:kern w:val="0"/>
          <w:sz w:val="24"/>
        </w:rPr>
        <w:t>024</w:t>
      </w:r>
      <w:r w:rsidR="001009E9">
        <w:rPr>
          <w:rFonts w:hint="eastAsia"/>
          <w:color w:val="000000"/>
          <w:kern w:val="0"/>
          <w:sz w:val="24"/>
        </w:rPr>
        <w:t>年</w:t>
      </w:r>
      <w:r w:rsidR="001009E9">
        <w:rPr>
          <w:rFonts w:hint="eastAsia"/>
          <w:color w:val="000000"/>
          <w:kern w:val="0"/>
          <w:sz w:val="24"/>
        </w:rPr>
        <w:t>1</w:t>
      </w:r>
      <w:r w:rsidR="001009E9">
        <w:rPr>
          <w:color w:val="000000"/>
          <w:kern w:val="0"/>
          <w:sz w:val="24"/>
        </w:rPr>
        <w:t>2</w:t>
      </w:r>
      <w:r w:rsidR="001009E9">
        <w:rPr>
          <w:rFonts w:hint="eastAsia"/>
          <w:color w:val="000000"/>
          <w:kern w:val="0"/>
          <w:sz w:val="24"/>
        </w:rPr>
        <w:t>月</w:t>
      </w:r>
      <w:r w:rsidR="00BA2D5F">
        <w:rPr>
          <w:rFonts w:hint="eastAsia"/>
          <w:color w:val="000000"/>
          <w:kern w:val="0"/>
          <w:sz w:val="24"/>
        </w:rPr>
        <w:t>2</w:t>
      </w:r>
      <w:r w:rsidR="001009E9">
        <w:rPr>
          <w:rFonts w:hint="eastAsia"/>
          <w:color w:val="000000"/>
          <w:kern w:val="0"/>
          <w:sz w:val="24"/>
        </w:rPr>
        <w:t>8</w:t>
      </w:r>
      <w:r w:rsidR="001009E9">
        <w:rPr>
          <w:rFonts w:hint="eastAsia"/>
          <w:color w:val="000000"/>
          <w:kern w:val="0"/>
          <w:sz w:val="24"/>
        </w:rPr>
        <w:t>日</w:t>
      </w:r>
    </w:p>
    <w:p w14:paraId="7E318DC9" w14:textId="0D573CF5" w:rsidR="00DB00B6" w:rsidRDefault="008A7A68">
      <w:pPr>
        <w:autoSpaceDE w:val="0"/>
        <w:autoSpaceDN w:val="0"/>
        <w:adjustRightInd w:val="0"/>
        <w:spacing w:line="360" w:lineRule="auto"/>
        <w:ind w:firstLineChars="200" w:firstLine="480"/>
        <w:rPr>
          <w:color w:val="000000"/>
          <w:kern w:val="0"/>
          <w:sz w:val="24"/>
        </w:rPr>
      </w:pPr>
      <w:r>
        <w:rPr>
          <w:rFonts w:hint="eastAsia"/>
          <w:color w:val="000000"/>
          <w:kern w:val="0"/>
          <w:sz w:val="24"/>
        </w:rPr>
        <w:t>d</w:t>
      </w:r>
      <w:r>
        <w:rPr>
          <w:rFonts w:hint="eastAsia"/>
          <w:color w:val="000000"/>
          <w:kern w:val="0"/>
          <w:sz w:val="24"/>
        </w:rPr>
        <w:t>、保证</w:t>
      </w:r>
      <w:r w:rsidR="00A33873">
        <w:rPr>
          <w:rFonts w:hint="eastAsia"/>
          <w:color w:val="000000"/>
          <w:kern w:val="0"/>
          <w:sz w:val="24"/>
        </w:rPr>
        <w:t>方式：连带责任</w:t>
      </w:r>
      <w:r>
        <w:rPr>
          <w:rFonts w:hint="eastAsia"/>
          <w:color w:val="000000"/>
          <w:kern w:val="0"/>
          <w:sz w:val="24"/>
        </w:rPr>
        <w:t>保证</w:t>
      </w:r>
      <w:r w:rsidR="00A33873">
        <w:rPr>
          <w:rFonts w:hint="eastAsia"/>
          <w:color w:val="000000"/>
          <w:kern w:val="0"/>
          <w:sz w:val="24"/>
        </w:rPr>
        <w:t>。</w:t>
      </w:r>
    </w:p>
    <w:p w14:paraId="4E196050" w14:textId="53978439" w:rsidR="00DB00B6" w:rsidRDefault="008A7A68">
      <w:pPr>
        <w:autoSpaceDE w:val="0"/>
        <w:autoSpaceDN w:val="0"/>
        <w:adjustRightInd w:val="0"/>
        <w:spacing w:line="360" w:lineRule="auto"/>
        <w:ind w:firstLineChars="200" w:firstLine="480"/>
        <w:rPr>
          <w:color w:val="000000"/>
          <w:kern w:val="0"/>
          <w:sz w:val="24"/>
        </w:rPr>
      </w:pPr>
      <w:r>
        <w:rPr>
          <w:rFonts w:hint="eastAsia"/>
          <w:color w:val="000000"/>
          <w:kern w:val="0"/>
          <w:sz w:val="24"/>
        </w:rPr>
        <w:t>e</w:t>
      </w:r>
      <w:r w:rsidR="00A33873">
        <w:rPr>
          <w:rFonts w:hint="eastAsia"/>
          <w:color w:val="000000"/>
          <w:kern w:val="0"/>
          <w:sz w:val="24"/>
        </w:rPr>
        <w:t>、保证范围：本合同项下的保证范围为债权人依据</w:t>
      </w:r>
      <w:r>
        <w:rPr>
          <w:rFonts w:hint="eastAsia"/>
          <w:color w:val="000000"/>
          <w:kern w:val="0"/>
          <w:sz w:val="24"/>
        </w:rPr>
        <w:t>主合同</w:t>
      </w:r>
      <w:r w:rsidR="00A33873">
        <w:rPr>
          <w:rFonts w:hint="eastAsia"/>
          <w:color w:val="000000"/>
          <w:kern w:val="0"/>
          <w:sz w:val="24"/>
        </w:rPr>
        <w:t>及其项下所有“分合同”约定为债务人提供各项借款、融资、担保及其他表内外金融业务而对债权人形成的全部债权，包括但不限于债权本金、利息（</w:t>
      </w:r>
      <w:proofErr w:type="gramStart"/>
      <w:r w:rsidR="00A33873">
        <w:rPr>
          <w:rFonts w:hint="eastAsia"/>
          <w:color w:val="000000"/>
          <w:kern w:val="0"/>
          <w:sz w:val="24"/>
        </w:rPr>
        <w:t>含罚息</w:t>
      </w:r>
      <w:proofErr w:type="gramEnd"/>
      <w:r w:rsidR="00A33873">
        <w:rPr>
          <w:rFonts w:hint="eastAsia"/>
          <w:color w:val="000000"/>
          <w:kern w:val="0"/>
          <w:sz w:val="24"/>
        </w:rPr>
        <w:t>、复利）、违约金、损害赔偿金和抵押权人实现债权的费用等。</w:t>
      </w:r>
    </w:p>
    <w:p w14:paraId="3E90C67D" w14:textId="77777777" w:rsidR="00DB00B6" w:rsidRDefault="00A33873">
      <w:pPr>
        <w:autoSpaceDE w:val="0"/>
        <w:autoSpaceDN w:val="0"/>
        <w:adjustRightInd w:val="0"/>
        <w:spacing w:line="360" w:lineRule="auto"/>
        <w:ind w:firstLineChars="200" w:firstLine="480"/>
        <w:rPr>
          <w:color w:val="000000"/>
          <w:kern w:val="0"/>
          <w:sz w:val="24"/>
        </w:rPr>
      </w:pPr>
      <w:r>
        <w:rPr>
          <w:rFonts w:hint="eastAsia"/>
          <w:color w:val="000000"/>
          <w:kern w:val="0"/>
          <w:sz w:val="24"/>
        </w:rPr>
        <w:t>e</w:t>
      </w:r>
      <w:r>
        <w:rPr>
          <w:rFonts w:hint="eastAsia"/>
          <w:color w:val="000000"/>
          <w:kern w:val="0"/>
          <w:sz w:val="24"/>
        </w:rPr>
        <w:t>、保证期间：按债权人对债务人所提供的每笔融资分别计算，自该笔融资项下债务履行期届满之日起三年。</w:t>
      </w:r>
    </w:p>
    <w:p w14:paraId="531B72B0" w14:textId="77777777" w:rsidR="00DB00B6" w:rsidRDefault="00A33873">
      <w:pPr>
        <w:autoSpaceDE w:val="0"/>
        <w:autoSpaceDN w:val="0"/>
        <w:adjustRightInd w:val="0"/>
        <w:spacing w:line="360" w:lineRule="auto"/>
        <w:ind w:firstLineChars="200" w:firstLine="480"/>
        <w:rPr>
          <w:color w:val="000000"/>
          <w:kern w:val="0"/>
          <w:sz w:val="24"/>
        </w:rPr>
      </w:pPr>
      <w:r>
        <w:rPr>
          <w:rFonts w:hint="eastAsia"/>
          <w:color w:val="000000"/>
          <w:kern w:val="0"/>
          <w:sz w:val="24"/>
        </w:rPr>
        <w:t>f</w:t>
      </w:r>
      <w:r>
        <w:rPr>
          <w:rFonts w:hint="eastAsia"/>
          <w:color w:val="000000"/>
          <w:kern w:val="0"/>
          <w:sz w:val="24"/>
        </w:rPr>
        <w:t>、合同生效：本合同自立约各方签字或盖章之日起生效，有效期至全部被担保债权清偿完毕为止。</w:t>
      </w:r>
    </w:p>
    <w:p w14:paraId="5F0BBC80" w14:textId="4C03B691" w:rsidR="00DB00B6" w:rsidRPr="00CB52FB" w:rsidRDefault="00A33873">
      <w:pPr>
        <w:autoSpaceDE w:val="0"/>
        <w:autoSpaceDN w:val="0"/>
        <w:adjustRightInd w:val="0"/>
        <w:spacing w:line="360" w:lineRule="auto"/>
        <w:ind w:firstLineChars="200" w:firstLine="482"/>
        <w:rPr>
          <w:b/>
          <w:color w:val="000000"/>
          <w:kern w:val="0"/>
          <w:sz w:val="24"/>
        </w:rPr>
      </w:pPr>
      <w:r w:rsidRPr="00CB52FB">
        <w:rPr>
          <w:rFonts w:hint="eastAsia"/>
          <w:b/>
          <w:color w:val="000000"/>
          <w:kern w:val="0"/>
          <w:sz w:val="24"/>
        </w:rPr>
        <w:t>（</w:t>
      </w:r>
      <w:r w:rsidRPr="00CB52FB">
        <w:rPr>
          <w:rFonts w:hint="eastAsia"/>
          <w:b/>
          <w:color w:val="000000"/>
          <w:kern w:val="0"/>
          <w:sz w:val="24"/>
        </w:rPr>
        <w:t>2</w:t>
      </w:r>
      <w:r w:rsidRPr="00CB52FB">
        <w:rPr>
          <w:rFonts w:hint="eastAsia"/>
          <w:b/>
          <w:color w:val="000000"/>
          <w:kern w:val="0"/>
          <w:sz w:val="24"/>
        </w:rPr>
        <w:t>）</w:t>
      </w:r>
      <w:proofErr w:type="gramStart"/>
      <w:r w:rsidRPr="00CB52FB">
        <w:rPr>
          <w:rFonts w:hint="eastAsia"/>
          <w:b/>
          <w:color w:val="000000"/>
          <w:kern w:val="0"/>
          <w:sz w:val="24"/>
        </w:rPr>
        <w:t>最</w:t>
      </w:r>
      <w:proofErr w:type="gramEnd"/>
      <w:r w:rsidRPr="00CB52FB">
        <w:rPr>
          <w:rFonts w:hint="eastAsia"/>
          <w:b/>
          <w:color w:val="000000"/>
          <w:kern w:val="0"/>
          <w:sz w:val="24"/>
        </w:rPr>
        <w:t>高额保证合同（编号：兴</w:t>
      </w:r>
      <w:proofErr w:type="gramStart"/>
      <w:r w:rsidRPr="00CB52FB">
        <w:rPr>
          <w:rFonts w:hint="eastAsia"/>
          <w:b/>
          <w:color w:val="000000"/>
          <w:kern w:val="0"/>
          <w:sz w:val="24"/>
        </w:rPr>
        <w:t>银厦江支额保</w:t>
      </w:r>
      <w:proofErr w:type="gramEnd"/>
      <w:r w:rsidRPr="00CB52FB">
        <w:rPr>
          <w:rFonts w:hint="eastAsia"/>
          <w:b/>
          <w:color w:val="000000"/>
          <w:kern w:val="0"/>
          <w:sz w:val="24"/>
        </w:rPr>
        <w:t>字</w:t>
      </w:r>
      <w:r w:rsidRPr="00CB52FB">
        <w:rPr>
          <w:rFonts w:hint="eastAsia"/>
          <w:b/>
          <w:color w:val="000000"/>
          <w:kern w:val="0"/>
          <w:sz w:val="24"/>
        </w:rPr>
        <w:t>202</w:t>
      </w:r>
      <w:r w:rsidR="00CB52FB">
        <w:rPr>
          <w:b/>
          <w:color w:val="000000"/>
          <w:kern w:val="0"/>
          <w:sz w:val="24"/>
        </w:rPr>
        <w:t>2141B</w:t>
      </w:r>
      <w:r w:rsidRPr="00CB52FB">
        <w:rPr>
          <w:rFonts w:hint="eastAsia"/>
          <w:b/>
          <w:color w:val="000000"/>
          <w:kern w:val="0"/>
          <w:sz w:val="24"/>
        </w:rPr>
        <w:t>号）主要内容</w:t>
      </w:r>
    </w:p>
    <w:p w14:paraId="604B7049" w14:textId="77777777" w:rsidR="00DB00B6" w:rsidRDefault="00A33873">
      <w:pPr>
        <w:autoSpaceDE w:val="0"/>
        <w:autoSpaceDN w:val="0"/>
        <w:adjustRightInd w:val="0"/>
        <w:spacing w:line="360" w:lineRule="auto"/>
        <w:ind w:firstLineChars="200" w:firstLine="480"/>
        <w:rPr>
          <w:color w:val="000000"/>
          <w:kern w:val="0"/>
          <w:sz w:val="24"/>
        </w:rPr>
      </w:pPr>
      <w:r>
        <w:rPr>
          <w:rFonts w:hint="eastAsia"/>
          <w:color w:val="000000"/>
          <w:kern w:val="0"/>
          <w:sz w:val="24"/>
        </w:rPr>
        <w:t>债权人：兴业银行股份有限公司厦门分行</w:t>
      </w:r>
    </w:p>
    <w:p w14:paraId="491F8F0A" w14:textId="77777777" w:rsidR="00DB00B6" w:rsidRDefault="00A33873">
      <w:pPr>
        <w:autoSpaceDE w:val="0"/>
        <w:autoSpaceDN w:val="0"/>
        <w:adjustRightInd w:val="0"/>
        <w:spacing w:line="360" w:lineRule="auto"/>
        <w:ind w:firstLineChars="200" w:firstLine="480"/>
        <w:rPr>
          <w:color w:val="000000"/>
          <w:kern w:val="0"/>
          <w:sz w:val="24"/>
        </w:rPr>
      </w:pPr>
      <w:r>
        <w:rPr>
          <w:rFonts w:hint="eastAsia"/>
          <w:color w:val="000000"/>
          <w:kern w:val="0"/>
          <w:sz w:val="24"/>
        </w:rPr>
        <w:t>保证人：厦门万里石股份有限公司</w:t>
      </w:r>
    </w:p>
    <w:p w14:paraId="5ABF4966" w14:textId="1B9B4D0C" w:rsidR="00DB00B6" w:rsidRDefault="00A33873">
      <w:pPr>
        <w:autoSpaceDE w:val="0"/>
        <w:autoSpaceDN w:val="0"/>
        <w:adjustRightInd w:val="0"/>
        <w:spacing w:line="360" w:lineRule="auto"/>
        <w:ind w:firstLineChars="200" w:firstLine="480"/>
        <w:rPr>
          <w:color w:val="000000"/>
          <w:kern w:val="0"/>
          <w:sz w:val="24"/>
        </w:rPr>
      </w:pPr>
      <w:r>
        <w:rPr>
          <w:rFonts w:hint="eastAsia"/>
          <w:color w:val="000000"/>
          <w:kern w:val="0"/>
          <w:sz w:val="24"/>
        </w:rPr>
        <w:t>债务人：厦门万里石</w:t>
      </w:r>
      <w:r w:rsidR="00124F7E">
        <w:rPr>
          <w:rFonts w:hint="eastAsia"/>
          <w:color w:val="000000"/>
          <w:kern w:val="0"/>
          <w:sz w:val="24"/>
        </w:rPr>
        <w:t>装饰设计有限公司</w:t>
      </w:r>
    </w:p>
    <w:p w14:paraId="776FB4EE" w14:textId="0C41E13A" w:rsidR="00DB00B6" w:rsidRDefault="00A33873">
      <w:pPr>
        <w:autoSpaceDE w:val="0"/>
        <w:autoSpaceDN w:val="0"/>
        <w:adjustRightInd w:val="0"/>
        <w:spacing w:line="360" w:lineRule="auto"/>
        <w:ind w:firstLineChars="200" w:firstLine="480"/>
        <w:rPr>
          <w:color w:val="000000"/>
          <w:kern w:val="0"/>
          <w:sz w:val="24"/>
        </w:rPr>
      </w:pPr>
      <w:r>
        <w:rPr>
          <w:rFonts w:hint="eastAsia"/>
          <w:color w:val="000000"/>
          <w:kern w:val="0"/>
          <w:sz w:val="24"/>
        </w:rPr>
        <w:t>a</w:t>
      </w:r>
      <w:r>
        <w:rPr>
          <w:rFonts w:hint="eastAsia"/>
          <w:color w:val="000000"/>
          <w:kern w:val="0"/>
          <w:sz w:val="24"/>
        </w:rPr>
        <w:t>、担保的主债权：</w:t>
      </w:r>
      <w:r w:rsidR="00154775" w:rsidRPr="00154775">
        <w:rPr>
          <w:rFonts w:hint="eastAsia"/>
          <w:color w:val="000000"/>
          <w:kern w:val="0"/>
          <w:sz w:val="24"/>
        </w:rPr>
        <w:t>上述主合同项下发生的债权人对债务人厦门万里石装饰设计有限公司享有的全部债权均构成本合同所担保的主合同债权，具体债权的币种、本金金额、利率、债务人的债务履行期限等以主合同约定为准</w:t>
      </w:r>
      <w:r>
        <w:rPr>
          <w:rFonts w:hint="eastAsia"/>
          <w:color w:val="000000"/>
          <w:kern w:val="0"/>
          <w:sz w:val="24"/>
        </w:rPr>
        <w:t>。</w:t>
      </w:r>
    </w:p>
    <w:p w14:paraId="1FFB6289" w14:textId="45C60D40" w:rsidR="00154775" w:rsidRPr="00154775" w:rsidRDefault="00A33873" w:rsidP="00154775">
      <w:pPr>
        <w:autoSpaceDE w:val="0"/>
        <w:autoSpaceDN w:val="0"/>
        <w:adjustRightInd w:val="0"/>
        <w:spacing w:line="360" w:lineRule="auto"/>
        <w:ind w:firstLineChars="200" w:firstLine="480"/>
        <w:rPr>
          <w:color w:val="000000"/>
          <w:kern w:val="0"/>
          <w:sz w:val="24"/>
        </w:rPr>
      </w:pPr>
      <w:r>
        <w:rPr>
          <w:rFonts w:hint="eastAsia"/>
          <w:color w:val="000000"/>
          <w:kern w:val="0"/>
          <w:sz w:val="24"/>
        </w:rPr>
        <w:t>b</w:t>
      </w:r>
      <w:r>
        <w:rPr>
          <w:rFonts w:hint="eastAsia"/>
          <w:color w:val="000000"/>
          <w:kern w:val="0"/>
          <w:sz w:val="24"/>
        </w:rPr>
        <w:t>、</w:t>
      </w:r>
      <w:r w:rsidR="00154775" w:rsidRPr="00154775">
        <w:rPr>
          <w:rFonts w:hint="eastAsia"/>
          <w:color w:val="000000"/>
          <w:kern w:val="0"/>
          <w:sz w:val="24"/>
        </w:rPr>
        <w:t>保证最高本金限额：限额为人民币金额贰仟</w:t>
      </w:r>
      <w:r w:rsidR="00154775">
        <w:rPr>
          <w:rFonts w:hint="eastAsia"/>
          <w:color w:val="000000"/>
          <w:kern w:val="0"/>
          <w:sz w:val="24"/>
        </w:rPr>
        <w:t>贰佰</w:t>
      </w:r>
      <w:r w:rsidR="00154775" w:rsidRPr="00154775">
        <w:rPr>
          <w:rFonts w:hint="eastAsia"/>
          <w:color w:val="000000"/>
          <w:kern w:val="0"/>
          <w:sz w:val="24"/>
        </w:rPr>
        <w:t>万元整。</w:t>
      </w:r>
    </w:p>
    <w:p w14:paraId="09FFD626" w14:textId="741C2A77" w:rsidR="00154775" w:rsidRPr="00154775" w:rsidRDefault="00154775" w:rsidP="00154775">
      <w:pPr>
        <w:autoSpaceDE w:val="0"/>
        <w:autoSpaceDN w:val="0"/>
        <w:adjustRightInd w:val="0"/>
        <w:spacing w:line="360" w:lineRule="auto"/>
        <w:ind w:firstLineChars="200" w:firstLine="480"/>
        <w:rPr>
          <w:color w:val="000000"/>
          <w:kern w:val="0"/>
          <w:sz w:val="24"/>
        </w:rPr>
      </w:pPr>
      <w:r w:rsidRPr="00154775">
        <w:rPr>
          <w:rFonts w:hint="eastAsia"/>
          <w:color w:val="000000"/>
          <w:kern w:val="0"/>
          <w:sz w:val="24"/>
        </w:rPr>
        <w:t>c</w:t>
      </w:r>
      <w:r w:rsidRPr="00154775">
        <w:rPr>
          <w:rFonts w:hint="eastAsia"/>
          <w:color w:val="000000"/>
          <w:kern w:val="0"/>
          <w:sz w:val="24"/>
        </w:rPr>
        <w:t>、保证额度有效期：</w:t>
      </w:r>
      <w:r w:rsidRPr="00154775">
        <w:rPr>
          <w:rFonts w:hint="eastAsia"/>
          <w:color w:val="000000"/>
          <w:kern w:val="0"/>
          <w:sz w:val="24"/>
        </w:rPr>
        <w:t>2022</w:t>
      </w:r>
      <w:r w:rsidRPr="00154775">
        <w:rPr>
          <w:rFonts w:hint="eastAsia"/>
          <w:color w:val="000000"/>
          <w:kern w:val="0"/>
          <w:sz w:val="24"/>
        </w:rPr>
        <w:t>年</w:t>
      </w:r>
      <w:r w:rsidRPr="00154775">
        <w:rPr>
          <w:rFonts w:hint="eastAsia"/>
          <w:color w:val="000000"/>
          <w:kern w:val="0"/>
          <w:sz w:val="24"/>
        </w:rPr>
        <w:t>12</w:t>
      </w:r>
      <w:r w:rsidRPr="00154775">
        <w:rPr>
          <w:rFonts w:hint="eastAsia"/>
          <w:color w:val="000000"/>
          <w:kern w:val="0"/>
          <w:sz w:val="24"/>
        </w:rPr>
        <w:t>月</w:t>
      </w:r>
      <w:r w:rsidRPr="00154775">
        <w:rPr>
          <w:rFonts w:hint="eastAsia"/>
          <w:color w:val="000000"/>
          <w:kern w:val="0"/>
          <w:sz w:val="24"/>
        </w:rPr>
        <w:t>29</w:t>
      </w:r>
      <w:r w:rsidRPr="00154775">
        <w:rPr>
          <w:rFonts w:hint="eastAsia"/>
          <w:color w:val="000000"/>
          <w:kern w:val="0"/>
          <w:sz w:val="24"/>
        </w:rPr>
        <w:t>日至</w:t>
      </w:r>
      <w:r w:rsidRPr="00154775">
        <w:rPr>
          <w:rFonts w:hint="eastAsia"/>
          <w:color w:val="000000"/>
          <w:kern w:val="0"/>
          <w:sz w:val="24"/>
        </w:rPr>
        <w:t>2024</w:t>
      </w:r>
      <w:r w:rsidRPr="00154775">
        <w:rPr>
          <w:rFonts w:hint="eastAsia"/>
          <w:color w:val="000000"/>
          <w:kern w:val="0"/>
          <w:sz w:val="24"/>
        </w:rPr>
        <w:t>年</w:t>
      </w:r>
      <w:r w:rsidRPr="00154775">
        <w:rPr>
          <w:rFonts w:hint="eastAsia"/>
          <w:color w:val="000000"/>
          <w:kern w:val="0"/>
          <w:sz w:val="24"/>
        </w:rPr>
        <w:t>12</w:t>
      </w:r>
      <w:r w:rsidRPr="00154775">
        <w:rPr>
          <w:rFonts w:hint="eastAsia"/>
          <w:color w:val="000000"/>
          <w:kern w:val="0"/>
          <w:sz w:val="24"/>
        </w:rPr>
        <w:t>月</w:t>
      </w:r>
      <w:r w:rsidR="00BA2D5F">
        <w:rPr>
          <w:rFonts w:hint="eastAsia"/>
          <w:color w:val="000000"/>
          <w:kern w:val="0"/>
          <w:sz w:val="24"/>
        </w:rPr>
        <w:t>2</w:t>
      </w:r>
      <w:r w:rsidRPr="00154775">
        <w:rPr>
          <w:rFonts w:hint="eastAsia"/>
          <w:color w:val="000000"/>
          <w:kern w:val="0"/>
          <w:sz w:val="24"/>
        </w:rPr>
        <w:t>8</w:t>
      </w:r>
      <w:r w:rsidRPr="00154775">
        <w:rPr>
          <w:rFonts w:hint="eastAsia"/>
          <w:color w:val="000000"/>
          <w:kern w:val="0"/>
          <w:sz w:val="24"/>
        </w:rPr>
        <w:t>日</w:t>
      </w:r>
    </w:p>
    <w:p w14:paraId="36C72202" w14:textId="77777777" w:rsidR="00154775" w:rsidRPr="00154775" w:rsidRDefault="00154775" w:rsidP="00154775">
      <w:pPr>
        <w:autoSpaceDE w:val="0"/>
        <w:autoSpaceDN w:val="0"/>
        <w:adjustRightInd w:val="0"/>
        <w:spacing w:line="360" w:lineRule="auto"/>
        <w:ind w:firstLineChars="200" w:firstLine="480"/>
        <w:rPr>
          <w:color w:val="000000"/>
          <w:kern w:val="0"/>
          <w:sz w:val="24"/>
        </w:rPr>
      </w:pPr>
      <w:r w:rsidRPr="00154775">
        <w:rPr>
          <w:rFonts w:hint="eastAsia"/>
          <w:color w:val="000000"/>
          <w:kern w:val="0"/>
          <w:sz w:val="24"/>
        </w:rPr>
        <w:t>d</w:t>
      </w:r>
      <w:r w:rsidRPr="00154775">
        <w:rPr>
          <w:rFonts w:hint="eastAsia"/>
          <w:color w:val="000000"/>
          <w:kern w:val="0"/>
          <w:sz w:val="24"/>
        </w:rPr>
        <w:t>、保证方式：连带责任保证。</w:t>
      </w:r>
    </w:p>
    <w:p w14:paraId="10707508" w14:textId="77777777" w:rsidR="00154775" w:rsidRPr="00154775" w:rsidRDefault="00154775" w:rsidP="00154775">
      <w:pPr>
        <w:autoSpaceDE w:val="0"/>
        <w:autoSpaceDN w:val="0"/>
        <w:adjustRightInd w:val="0"/>
        <w:spacing w:line="360" w:lineRule="auto"/>
        <w:ind w:firstLineChars="200" w:firstLine="480"/>
        <w:rPr>
          <w:color w:val="000000"/>
          <w:kern w:val="0"/>
          <w:sz w:val="24"/>
        </w:rPr>
      </w:pPr>
      <w:r w:rsidRPr="00154775">
        <w:rPr>
          <w:rFonts w:hint="eastAsia"/>
          <w:color w:val="000000"/>
          <w:kern w:val="0"/>
          <w:sz w:val="24"/>
        </w:rPr>
        <w:t>e</w:t>
      </w:r>
      <w:r w:rsidRPr="00154775">
        <w:rPr>
          <w:rFonts w:hint="eastAsia"/>
          <w:color w:val="000000"/>
          <w:kern w:val="0"/>
          <w:sz w:val="24"/>
        </w:rPr>
        <w:t>、保证范围：本合同项下的保证范围为债权人依据主合同及其项下所有“分合同”约定为债务人提供各项借款、融资、担保及其他表内外金融业务而对债权人形成的全部债权，包括但不限于债权本金、利息（</w:t>
      </w:r>
      <w:proofErr w:type="gramStart"/>
      <w:r w:rsidRPr="00154775">
        <w:rPr>
          <w:rFonts w:hint="eastAsia"/>
          <w:color w:val="000000"/>
          <w:kern w:val="0"/>
          <w:sz w:val="24"/>
        </w:rPr>
        <w:t>含罚息</w:t>
      </w:r>
      <w:proofErr w:type="gramEnd"/>
      <w:r w:rsidRPr="00154775">
        <w:rPr>
          <w:rFonts w:hint="eastAsia"/>
          <w:color w:val="000000"/>
          <w:kern w:val="0"/>
          <w:sz w:val="24"/>
        </w:rPr>
        <w:t>、复利）、违约金、损害赔偿金和抵押权人实现债权的费用等。</w:t>
      </w:r>
    </w:p>
    <w:p w14:paraId="45466044" w14:textId="77777777" w:rsidR="00154775" w:rsidRPr="00154775" w:rsidRDefault="00154775" w:rsidP="00154775">
      <w:pPr>
        <w:autoSpaceDE w:val="0"/>
        <w:autoSpaceDN w:val="0"/>
        <w:adjustRightInd w:val="0"/>
        <w:spacing w:line="360" w:lineRule="auto"/>
        <w:ind w:firstLineChars="200" w:firstLine="480"/>
        <w:rPr>
          <w:color w:val="000000"/>
          <w:kern w:val="0"/>
          <w:sz w:val="24"/>
        </w:rPr>
      </w:pPr>
      <w:r w:rsidRPr="00154775">
        <w:rPr>
          <w:rFonts w:hint="eastAsia"/>
          <w:color w:val="000000"/>
          <w:kern w:val="0"/>
          <w:sz w:val="24"/>
        </w:rPr>
        <w:t>e</w:t>
      </w:r>
      <w:r w:rsidRPr="00154775">
        <w:rPr>
          <w:rFonts w:hint="eastAsia"/>
          <w:color w:val="000000"/>
          <w:kern w:val="0"/>
          <w:sz w:val="24"/>
        </w:rPr>
        <w:t>、保证期间：按债权人对债务人所提供的每笔融资分别计算，自该笔融资项下债务履行期届满之日起三年。</w:t>
      </w:r>
    </w:p>
    <w:p w14:paraId="672E09BA" w14:textId="3E5B747F" w:rsidR="00DB00B6" w:rsidRDefault="00154775" w:rsidP="00154775">
      <w:pPr>
        <w:autoSpaceDE w:val="0"/>
        <w:autoSpaceDN w:val="0"/>
        <w:adjustRightInd w:val="0"/>
        <w:spacing w:line="360" w:lineRule="auto"/>
        <w:ind w:firstLineChars="200" w:firstLine="480"/>
        <w:rPr>
          <w:color w:val="000000"/>
          <w:kern w:val="0"/>
          <w:sz w:val="24"/>
        </w:rPr>
      </w:pPr>
      <w:r w:rsidRPr="00154775">
        <w:rPr>
          <w:rFonts w:hint="eastAsia"/>
          <w:color w:val="000000"/>
          <w:kern w:val="0"/>
          <w:sz w:val="24"/>
        </w:rPr>
        <w:t>f</w:t>
      </w:r>
      <w:r w:rsidRPr="00154775">
        <w:rPr>
          <w:rFonts w:hint="eastAsia"/>
          <w:color w:val="000000"/>
          <w:kern w:val="0"/>
          <w:sz w:val="24"/>
        </w:rPr>
        <w:t>、合同生效：本合同自立约各方签字或盖章之日起生效，有效期至全部被担保债权清偿完毕为止</w:t>
      </w:r>
      <w:r w:rsidR="00A33873">
        <w:rPr>
          <w:rFonts w:hint="eastAsia"/>
          <w:color w:val="000000"/>
          <w:kern w:val="0"/>
          <w:sz w:val="24"/>
        </w:rPr>
        <w:t>。</w:t>
      </w:r>
    </w:p>
    <w:p w14:paraId="38964E5F" w14:textId="6A3EAF15" w:rsidR="00E84ACC" w:rsidRPr="00CB52FB" w:rsidRDefault="00E84ACC" w:rsidP="00E84ACC">
      <w:pPr>
        <w:autoSpaceDE w:val="0"/>
        <w:autoSpaceDN w:val="0"/>
        <w:adjustRightInd w:val="0"/>
        <w:spacing w:line="360" w:lineRule="auto"/>
        <w:ind w:firstLineChars="200" w:firstLine="482"/>
        <w:rPr>
          <w:b/>
          <w:color w:val="000000"/>
          <w:kern w:val="0"/>
          <w:sz w:val="24"/>
        </w:rPr>
      </w:pPr>
      <w:r w:rsidRPr="00CB52FB">
        <w:rPr>
          <w:rFonts w:hint="eastAsia"/>
          <w:b/>
          <w:color w:val="000000"/>
          <w:kern w:val="0"/>
          <w:sz w:val="24"/>
        </w:rPr>
        <w:t>（</w:t>
      </w:r>
      <w:r>
        <w:rPr>
          <w:b/>
          <w:color w:val="000000"/>
          <w:kern w:val="0"/>
          <w:sz w:val="24"/>
        </w:rPr>
        <w:t>3</w:t>
      </w:r>
      <w:r w:rsidRPr="00CB52FB">
        <w:rPr>
          <w:rFonts w:hint="eastAsia"/>
          <w:b/>
          <w:color w:val="000000"/>
          <w:kern w:val="0"/>
          <w:sz w:val="24"/>
        </w:rPr>
        <w:t>）</w:t>
      </w:r>
      <w:proofErr w:type="gramStart"/>
      <w:r w:rsidRPr="00CB52FB">
        <w:rPr>
          <w:rFonts w:hint="eastAsia"/>
          <w:b/>
          <w:color w:val="000000"/>
          <w:kern w:val="0"/>
          <w:sz w:val="24"/>
        </w:rPr>
        <w:t>最</w:t>
      </w:r>
      <w:proofErr w:type="gramEnd"/>
      <w:r w:rsidRPr="00CB52FB">
        <w:rPr>
          <w:rFonts w:hint="eastAsia"/>
          <w:b/>
          <w:color w:val="000000"/>
          <w:kern w:val="0"/>
          <w:sz w:val="24"/>
        </w:rPr>
        <w:t>高额保证合同（编号：兴</w:t>
      </w:r>
      <w:proofErr w:type="gramStart"/>
      <w:r w:rsidRPr="00CB52FB">
        <w:rPr>
          <w:rFonts w:hint="eastAsia"/>
          <w:b/>
          <w:color w:val="000000"/>
          <w:kern w:val="0"/>
          <w:sz w:val="24"/>
        </w:rPr>
        <w:t>银厦江支额保</w:t>
      </w:r>
      <w:proofErr w:type="gramEnd"/>
      <w:r w:rsidRPr="00CB52FB">
        <w:rPr>
          <w:rFonts w:hint="eastAsia"/>
          <w:b/>
          <w:color w:val="000000"/>
          <w:kern w:val="0"/>
          <w:sz w:val="24"/>
        </w:rPr>
        <w:t>字</w:t>
      </w:r>
      <w:r w:rsidRPr="00CB52FB">
        <w:rPr>
          <w:rFonts w:hint="eastAsia"/>
          <w:b/>
          <w:color w:val="000000"/>
          <w:kern w:val="0"/>
          <w:sz w:val="24"/>
        </w:rPr>
        <w:t>202</w:t>
      </w:r>
      <w:r>
        <w:rPr>
          <w:b/>
          <w:color w:val="000000"/>
          <w:kern w:val="0"/>
          <w:sz w:val="24"/>
        </w:rPr>
        <w:t>2141C</w:t>
      </w:r>
      <w:r w:rsidRPr="00CB52FB">
        <w:rPr>
          <w:rFonts w:hint="eastAsia"/>
          <w:b/>
          <w:color w:val="000000"/>
          <w:kern w:val="0"/>
          <w:sz w:val="24"/>
        </w:rPr>
        <w:t>号）主要内容</w:t>
      </w:r>
    </w:p>
    <w:p w14:paraId="794962C2" w14:textId="77777777" w:rsidR="00E84ACC" w:rsidRDefault="00E84ACC" w:rsidP="00E84ACC">
      <w:pPr>
        <w:autoSpaceDE w:val="0"/>
        <w:autoSpaceDN w:val="0"/>
        <w:adjustRightInd w:val="0"/>
        <w:spacing w:line="360" w:lineRule="auto"/>
        <w:ind w:firstLineChars="200" w:firstLine="480"/>
        <w:rPr>
          <w:color w:val="000000"/>
          <w:kern w:val="0"/>
          <w:sz w:val="24"/>
        </w:rPr>
      </w:pPr>
      <w:r>
        <w:rPr>
          <w:rFonts w:hint="eastAsia"/>
          <w:color w:val="000000"/>
          <w:kern w:val="0"/>
          <w:sz w:val="24"/>
        </w:rPr>
        <w:t>债权人：兴业银行股份有限公司厦门分行</w:t>
      </w:r>
    </w:p>
    <w:p w14:paraId="0F5E9AED" w14:textId="5EEA02CF" w:rsidR="00E84ACC" w:rsidRDefault="00E84ACC" w:rsidP="00E84ACC">
      <w:pPr>
        <w:autoSpaceDE w:val="0"/>
        <w:autoSpaceDN w:val="0"/>
        <w:adjustRightInd w:val="0"/>
        <w:spacing w:line="360" w:lineRule="auto"/>
        <w:ind w:firstLineChars="200" w:firstLine="480"/>
        <w:rPr>
          <w:color w:val="000000"/>
          <w:kern w:val="0"/>
          <w:sz w:val="24"/>
        </w:rPr>
      </w:pPr>
      <w:r>
        <w:rPr>
          <w:rFonts w:hint="eastAsia"/>
          <w:color w:val="000000"/>
          <w:kern w:val="0"/>
          <w:sz w:val="24"/>
        </w:rPr>
        <w:t>保证人：</w:t>
      </w:r>
      <w:r w:rsidRPr="00E84ACC">
        <w:rPr>
          <w:rFonts w:hint="eastAsia"/>
          <w:color w:val="000000"/>
          <w:kern w:val="0"/>
          <w:sz w:val="24"/>
        </w:rPr>
        <w:t>厦门万里石装饰设计有限公司</w:t>
      </w:r>
    </w:p>
    <w:p w14:paraId="3B6A1FAF" w14:textId="674F046A" w:rsidR="00E84ACC" w:rsidRDefault="00E84ACC" w:rsidP="00E84ACC">
      <w:pPr>
        <w:autoSpaceDE w:val="0"/>
        <w:autoSpaceDN w:val="0"/>
        <w:adjustRightInd w:val="0"/>
        <w:spacing w:line="360" w:lineRule="auto"/>
        <w:ind w:firstLineChars="200" w:firstLine="480"/>
        <w:rPr>
          <w:color w:val="000000"/>
          <w:kern w:val="0"/>
          <w:sz w:val="24"/>
        </w:rPr>
      </w:pPr>
      <w:r>
        <w:rPr>
          <w:rFonts w:hint="eastAsia"/>
          <w:color w:val="000000"/>
          <w:kern w:val="0"/>
          <w:sz w:val="24"/>
        </w:rPr>
        <w:t>债务人：</w:t>
      </w:r>
      <w:r w:rsidRPr="00E84ACC">
        <w:rPr>
          <w:rFonts w:hint="eastAsia"/>
          <w:color w:val="000000"/>
          <w:kern w:val="0"/>
          <w:sz w:val="24"/>
        </w:rPr>
        <w:t>厦门万里石股份有限公司</w:t>
      </w:r>
    </w:p>
    <w:p w14:paraId="714E4F24" w14:textId="00A10B46" w:rsidR="00E84ACC" w:rsidRDefault="00E84ACC" w:rsidP="00E84ACC">
      <w:pPr>
        <w:autoSpaceDE w:val="0"/>
        <w:autoSpaceDN w:val="0"/>
        <w:adjustRightInd w:val="0"/>
        <w:spacing w:line="360" w:lineRule="auto"/>
        <w:ind w:firstLineChars="200" w:firstLine="480"/>
        <w:rPr>
          <w:color w:val="000000"/>
          <w:kern w:val="0"/>
          <w:sz w:val="24"/>
        </w:rPr>
      </w:pPr>
      <w:r>
        <w:rPr>
          <w:rFonts w:hint="eastAsia"/>
          <w:color w:val="000000"/>
          <w:kern w:val="0"/>
          <w:sz w:val="24"/>
        </w:rPr>
        <w:t>a</w:t>
      </w:r>
      <w:r>
        <w:rPr>
          <w:rFonts w:hint="eastAsia"/>
          <w:color w:val="000000"/>
          <w:kern w:val="0"/>
          <w:sz w:val="24"/>
        </w:rPr>
        <w:t>、担保的主债权：</w:t>
      </w:r>
      <w:r w:rsidRPr="00154775">
        <w:rPr>
          <w:rFonts w:hint="eastAsia"/>
          <w:color w:val="000000"/>
          <w:kern w:val="0"/>
          <w:sz w:val="24"/>
        </w:rPr>
        <w:t>上述主合同项下发生的债权人对债务人</w:t>
      </w:r>
      <w:r w:rsidRPr="00E84ACC">
        <w:rPr>
          <w:rFonts w:hint="eastAsia"/>
          <w:color w:val="000000"/>
          <w:kern w:val="0"/>
          <w:sz w:val="24"/>
        </w:rPr>
        <w:t>厦门万里石股份有限公司</w:t>
      </w:r>
      <w:r w:rsidRPr="00154775">
        <w:rPr>
          <w:rFonts w:hint="eastAsia"/>
          <w:color w:val="000000"/>
          <w:kern w:val="0"/>
          <w:sz w:val="24"/>
        </w:rPr>
        <w:t>享有的全部债权均构成本合同所担保的主合同债权，具体债权的币种、本金金额、利率、债务人的债务履行期限等以主合同约定为准</w:t>
      </w:r>
      <w:r>
        <w:rPr>
          <w:rFonts w:hint="eastAsia"/>
          <w:color w:val="000000"/>
          <w:kern w:val="0"/>
          <w:sz w:val="24"/>
        </w:rPr>
        <w:t>。</w:t>
      </w:r>
    </w:p>
    <w:p w14:paraId="643F1EB9" w14:textId="02CBFA9D" w:rsidR="00E84ACC" w:rsidRPr="00154775" w:rsidRDefault="00E84ACC" w:rsidP="00E84ACC">
      <w:pPr>
        <w:autoSpaceDE w:val="0"/>
        <w:autoSpaceDN w:val="0"/>
        <w:adjustRightInd w:val="0"/>
        <w:spacing w:line="360" w:lineRule="auto"/>
        <w:ind w:firstLineChars="200" w:firstLine="480"/>
        <w:rPr>
          <w:color w:val="000000"/>
          <w:kern w:val="0"/>
          <w:sz w:val="24"/>
        </w:rPr>
      </w:pPr>
      <w:r>
        <w:rPr>
          <w:rFonts w:hint="eastAsia"/>
          <w:color w:val="000000"/>
          <w:kern w:val="0"/>
          <w:sz w:val="24"/>
        </w:rPr>
        <w:t>b</w:t>
      </w:r>
      <w:r>
        <w:rPr>
          <w:rFonts w:hint="eastAsia"/>
          <w:color w:val="000000"/>
          <w:kern w:val="0"/>
          <w:sz w:val="24"/>
        </w:rPr>
        <w:t>、</w:t>
      </w:r>
      <w:r w:rsidRPr="00154775">
        <w:rPr>
          <w:rFonts w:hint="eastAsia"/>
          <w:color w:val="000000"/>
          <w:kern w:val="0"/>
          <w:sz w:val="24"/>
        </w:rPr>
        <w:t>保证最高本金限额：限额为人民币金额</w:t>
      </w:r>
      <w:r>
        <w:rPr>
          <w:rFonts w:hint="eastAsia"/>
          <w:color w:val="000000"/>
          <w:kern w:val="0"/>
          <w:sz w:val="24"/>
        </w:rPr>
        <w:t>壹亿</w:t>
      </w:r>
      <w:r w:rsidRPr="00154775">
        <w:rPr>
          <w:rFonts w:hint="eastAsia"/>
          <w:color w:val="000000"/>
          <w:kern w:val="0"/>
          <w:sz w:val="24"/>
        </w:rPr>
        <w:t>元整。</w:t>
      </w:r>
    </w:p>
    <w:p w14:paraId="648A88C7" w14:textId="0FF99029" w:rsidR="00E84ACC" w:rsidRPr="00154775" w:rsidRDefault="00E84ACC" w:rsidP="00E84ACC">
      <w:pPr>
        <w:autoSpaceDE w:val="0"/>
        <w:autoSpaceDN w:val="0"/>
        <w:adjustRightInd w:val="0"/>
        <w:spacing w:line="360" w:lineRule="auto"/>
        <w:ind w:firstLineChars="200" w:firstLine="480"/>
        <w:rPr>
          <w:color w:val="000000"/>
          <w:kern w:val="0"/>
          <w:sz w:val="24"/>
        </w:rPr>
      </w:pPr>
      <w:r w:rsidRPr="00154775">
        <w:rPr>
          <w:rFonts w:hint="eastAsia"/>
          <w:color w:val="000000"/>
          <w:kern w:val="0"/>
          <w:sz w:val="24"/>
        </w:rPr>
        <w:t>c</w:t>
      </w:r>
      <w:r w:rsidRPr="00154775">
        <w:rPr>
          <w:rFonts w:hint="eastAsia"/>
          <w:color w:val="000000"/>
          <w:kern w:val="0"/>
          <w:sz w:val="24"/>
        </w:rPr>
        <w:t>、保证额度有效期：</w:t>
      </w:r>
      <w:r w:rsidRPr="00154775">
        <w:rPr>
          <w:rFonts w:hint="eastAsia"/>
          <w:color w:val="000000"/>
          <w:kern w:val="0"/>
          <w:sz w:val="24"/>
        </w:rPr>
        <w:t>2022</w:t>
      </w:r>
      <w:r w:rsidRPr="00154775">
        <w:rPr>
          <w:rFonts w:hint="eastAsia"/>
          <w:color w:val="000000"/>
          <w:kern w:val="0"/>
          <w:sz w:val="24"/>
        </w:rPr>
        <w:t>年</w:t>
      </w:r>
      <w:r w:rsidRPr="00154775">
        <w:rPr>
          <w:rFonts w:hint="eastAsia"/>
          <w:color w:val="000000"/>
          <w:kern w:val="0"/>
          <w:sz w:val="24"/>
        </w:rPr>
        <w:t>12</w:t>
      </w:r>
      <w:r w:rsidRPr="00154775">
        <w:rPr>
          <w:rFonts w:hint="eastAsia"/>
          <w:color w:val="000000"/>
          <w:kern w:val="0"/>
          <w:sz w:val="24"/>
        </w:rPr>
        <w:t>月</w:t>
      </w:r>
      <w:r w:rsidRPr="00154775">
        <w:rPr>
          <w:rFonts w:hint="eastAsia"/>
          <w:color w:val="000000"/>
          <w:kern w:val="0"/>
          <w:sz w:val="24"/>
        </w:rPr>
        <w:t>29</w:t>
      </w:r>
      <w:r w:rsidRPr="00154775">
        <w:rPr>
          <w:rFonts w:hint="eastAsia"/>
          <w:color w:val="000000"/>
          <w:kern w:val="0"/>
          <w:sz w:val="24"/>
        </w:rPr>
        <w:t>日至</w:t>
      </w:r>
      <w:r w:rsidRPr="00154775">
        <w:rPr>
          <w:rFonts w:hint="eastAsia"/>
          <w:color w:val="000000"/>
          <w:kern w:val="0"/>
          <w:sz w:val="24"/>
        </w:rPr>
        <w:t>2024</w:t>
      </w:r>
      <w:r w:rsidRPr="00154775">
        <w:rPr>
          <w:rFonts w:hint="eastAsia"/>
          <w:color w:val="000000"/>
          <w:kern w:val="0"/>
          <w:sz w:val="24"/>
        </w:rPr>
        <w:t>年</w:t>
      </w:r>
      <w:r w:rsidRPr="00154775">
        <w:rPr>
          <w:rFonts w:hint="eastAsia"/>
          <w:color w:val="000000"/>
          <w:kern w:val="0"/>
          <w:sz w:val="24"/>
        </w:rPr>
        <w:t>12</w:t>
      </w:r>
      <w:r w:rsidRPr="00154775">
        <w:rPr>
          <w:rFonts w:hint="eastAsia"/>
          <w:color w:val="000000"/>
          <w:kern w:val="0"/>
          <w:sz w:val="24"/>
        </w:rPr>
        <w:t>月</w:t>
      </w:r>
      <w:r w:rsidR="00BA2D5F">
        <w:rPr>
          <w:rFonts w:hint="eastAsia"/>
          <w:color w:val="000000"/>
          <w:kern w:val="0"/>
          <w:sz w:val="24"/>
        </w:rPr>
        <w:t>2</w:t>
      </w:r>
      <w:r w:rsidRPr="00154775">
        <w:rPr>
          <w:rFonts w:hint="eastAsia"/>
          <w:color w:val="000000"/>
          <w:kern w:val="0"/>
          <w:sz w:val="24"/>
        </w:rPr>
        <w:t>8</w:t>
      </w:r>
      <w:r w:rsidRPr="00154775">
        <w:rPr>
          <w:rFonts w:hint="eastAsia"/>
          <w:color w:val="000000"/>
          <w:kern w:val="0"/>
          <w:sz w:val="24"/>
        </w:rPr>
        <w:t>日</w:t>
      </w:r>
    </w:p>
    <w:p w14:paraId="31AE37E0" w14:textId="77777777" w:rsidR="00E84ACC" w:rsidRPr="00154775" w:rsidRDefault="00E84ACC" w:rsidP="00E84ACC">
      <w:pPr>
        <w:autoSpaceDE w:val="0"/>
        <w:autoSpaceDN w:val="0"/>
        <w:adjustRightInd w:val="0"/>
        <w:spacing w:line="360" w:lineRule="auto"/>
        <w:ind w:firstLineChars="200" w:firstLine="480"/>
        <w:rPr>
          <w:color w:val="000000"/>
          <w:kern w:val="0"/>
          <w:sz w:val="24"/>
        </w:rPr>
      </w:pPr>
      <w:r w:rsidRPr="00154775">
        <w:rPr>
          <w:rFonts w:hint="eastAsia"/>
          <w:color w:val="000000"/>
          <w:kern w:val="0"/>
          <w:sz w:val="24"/>
        </w:rPr>
        <w:t>d</w:t>
      </w:r>
      <w:r w:rsidRPr="00154775">
        <w:rPr>
          <w:rFonts w:hint="eastAsia"/>
          <w:color w:val="000000"/>
          <w:kern w:val="0"/>
          <w:sz w:val="24"/>
        </w:rPr>
        <w:t>、保证方式：连带责任保证。</w:t>
      </w:r>
    </w:p>
    <w:p w14:paraId="03A25057" w14:textId="77777777" w:rsidR="00E84ACC" w:rsidRPr="00154775" w:rsidRDefault="00E84ACC" w:rsidP="00E84ACC">
      <w:pPr>
        <w:autoSpaceDE w:val="0"/>
        <w:autoSpaceDN w:val="0"/>
        <w:adjustRightInd w:val="0"/>
        <w:spacing w:line="360" w:lineRule="auto"/>
        <w:ind w:firstLineChars="200" w:firstLine="480"/>
        <w:rPr>
          <w:color w:val="000000"/>
          <w:kern w:val="0"/>
          <w:sz w:val="24"/>
        </w:rPr>
      </w:pPr>
      <w:r w:rsidRPr="00154775">
        <w:rPr>
          <w:rFonts w:hint="eastAsia"/>
          <w:color w:val="000000"/>
          <w:kern w:val="0"/>
          <w:sz w:val="24"/>
        </w:rPr>
        <w:t>e</w:t>
      </w:r>
      <w:r w:rsidRPr="00154775">
        <w:rPr>
          <w:rFonts w:hint="eastAsia"/>
          <w:color w:val="000000"/>
          <w:kern w:val="0"/>
          <w:sz w:val="24"/>
        </w:rPr>
        <w:t>、保证范围：本合同项下的保证范围为债权人依据主合同及其项下所有“分合同”约定为债务人提供各项借款、融资、担保及其他表内外金融业务而对债权人形成的全部债权，包括但不限于债权本金、利息（</w:t>
      </w:r>
      <w:proofErr w:type="gramStart"/>
      <w:r w:rsidRPr="00154775">
        <w:rPr>
          <w:rFonts w:hint="eastAsia"/>
          <w:color w:val="000000"/>
          <w:kern w:val="0"/>
          <w:sz w:val="24"/>
        </w:rPr>
        <w:t>含罚息</w:t>
      </w:r>
      <w:proofErr w:type="gramEnd"/>
      <w:r w:rsidRPr="00154775">
        <w:rPr>
          <w:rFonts w:hint="eastAsia"/>
          <w:color w:val="000000"/>
          <w:kern w:val="0"/>
          <w:sz w:val="24"/>
        </w:rPr>
        <w:t>、复利）、违约金、损害赔偿金和抵押权人实现债权的费用等。</w:t>
      </w:r>
    </w:p>
    <w:p w14:paraId="04F0C36B" w14:textId="77777777" w:rsidR="00E84ACC" w:rsidRPr="00154775" w:rsidRDefault="00E84ACC" w:rsidP="00E84ACC">
      <w:pPr>
        <w:autoSpaceDE w:val="0"/>
        <w:autoSpaceDN w:val="0"/>
        <w:adjustRightInd w:val="0"/>
        <w:spacing w:line="360" w:lineRule="auto"/>
        <w:ind w:firstLineChars="200" w:firstLine="480"/>
        <w:rPr>
          <w:color w:val="000000"/>
          <w:kern w:val="0"/>
          <w:sz w:val="24"/>
        </w:rPr>
      </w:pPr>
      <w:r w:rsidRPr="00154775">
        <w:rPr>
          <w:rFonts w:hint="eastAsia"/>
          <w:color w:val="000000"/>
          <w:kern w:val="0"/>
          <w:sz w:val="24"/>
        </w:rPr>
        <w:t>e</w:t>
      </w:r>
      <w:r w:rsidRPr="00154775">
        <w:rPr>
          <w:rFonts w:hint="eastAsia"/>
          <w:color w:val="000000"/>
          <w:kern w:val="0"/>
          <w:sz w:val="24"/>
        </w:rPr>
        <w:t>、保证期间：按债权人对债务人所提供的每笔融资分别计算，自该笔融资项下债务履行期届满之日起三年。</w:t>
      </w:r>
    </w:p>
    <w:p w14:paraId="2385A0FC" w14:textId="77777777" w:rsidR="00E84ACC" w:rsidRDefault="00E84ACC" w:rsidP="00E84ACC">
      <w:pPr>
        <w:autoSpaceDE w:val="0"/>
        <w:autoSpaceDN w:val="0"/>
        <w:adjustRightInd w:val="0"/>
        <w:spacing w:line="360" w:lineRule="auto"/>
        <w:ind w:firstLineChars="200" w:firstLine="480"/>
        <w:rPr>
          <w:color w:val="000000"/>
          <w:kern w:val="0"/>
          <w:sz w:val="24"/>
        </w:rPr>
      </w:pPr>
      <w:r w:rsidRPr="00154775">
        <w:rPr>
          <w:rFonts w:hint="eastAsia"/>
          <w:color w:val="000000"/>
          <w:kern w:val="0"/>
          <w:sz w:val="24"/>
        </w:rPr>
        <w:t>f</w:t>
      </w:r>
      <w:r w:rsidRPr="00154775">
        <w:rPr>
          <w:rFonts w:hint="eastAsia"/>
          <w:color w:val="000000"/>
          <w:kern w:val="0"/>
          <w:sz w:val="24"/>
        </w:rPr>
        <w:t>、合同生效：本合同自立约各方签字或盖章之日起生效，有效期至全部被担保债权清偿完毕为止</w:t>
      </w:r>
      <w:r>
        <w:rPr>
          <w:rFonts w:hint="eastAsia"/>
          <w:color w:val="000000"/>
          <w:kern w:val="0"/>
          <w:sz w:val="24"/>
        </w:rPr>
        <w:t>。</w:t>
      </w:r>
    </w:p>
    <w:p w14:paraId="5982A93E" w14:textId="167A3181" w:rsidR="00E84ACC" w:rsidRPr="00CB52FB" w:rsidRDefault="00E84ACC" w:rsidP="00E84ACC">
      <w:pPr>
        <w:autoSpaceDE w:val="0"/>
        <w:autoSpaceDN w:val="0"/>
        <w:adjustRightInd w:val="0"/>
        <w:spacing w:line="360" w:lineRule="auto"/>
        <w:ind w:firstLineChars="200" w:firstLine="482"/>
        <w:rPr>
          <w:b/>
          <w:color w:val="000000"/>
          <w:kern w:val="0"/>
          <w:sz w:val="24"/>
        </w:rPr>
      </w:pPr>
      <w:r w:rsidRPr="00CB52FB">
        <w:rPr>
          <w:rFonts w:hint="eastAsia"/>
          <w:b/>
          <w:color w:val="000000"/>
          <w:kern w:val="0"/>
          <w:sz w:val="24"/>
        </w:rPr>
        <w:t>（</w:t>
      </w:r>
      <w:r>
        <w:rPr>
          <w:b/>
          <w:color w:val="000000"/>
          <w:kern w:val="0"/>
          <w:sz w:val="24"/>
        </w:rPr>
        <w:t>4</w:t>
      </w:r>
      <w:r w:rsidRPr="00CB52FB">
        <w:rPr>
          <w:rFonts w:hint="eastAsia"/>
          <w:b/>
          <w:color w:val="000000"/>
          <w:kern w:val="0"/>
          <w:sz w:val="24"/>
        </w:rPr>
        <w:t>）</w:t>
      </w:r>
      <w:proofErr w:type="gramStart"/>
      <w:r w:rsidRPr="00CB52FB">
        <w:rPr>
          <w:rFonts w:hint="eastAsia"/>
          <w:b/>
          <w:color w:val="000000"/>
          <w:kern w:val="0"/>
          <w:sz w:val="24"/>
        </w:rPr>
        <w:t>最</w:t>
      </w:r>
      <w:proofErr w:type="gramEnd"/>
      <w:r w:rsidRPr="00CB52FB">
        <w:rPr>
          <w:rFonts w:hint="eastAsia"/>
          <w:b/>
          <w:color w:val="000000"/>
          <w:kern w:val="0"/>
          <w:sz w:val="24"/>
        </w:rPr>
        <w:t>高额保证合同（编号：兴</w:t>
      </w:r>
      <w:proofErr w:type="gramStart"/>
      <w:r w:rsidRPr="00CB52FB">
        <w:rPr>
          <w:rFonts w:hint="eastAsia"/>
          <w:b/>
          <w:color w:val="000000"/>
          <w:kern w:val="0"/>
          <w:sz w:val="24"/>
        </w:rPr>
        <w:t>银厦江支额保</w:t>
      </w:r>
      <w:proofErr w:type="gramEnd"/>
      <w:r w:rsidRPr="00CB52FB">
        <w:rPr>
          <w:rFonts w:hint="eastAsia"/>
          <w:b/>
          <w:color w:val="000000"/>
          <w:kern w:val="0"/>
          <w:sz w:val="24"/>
        </w:rPr>
        <w:t>字</w:t>
      </w:r>
      <w:r w:rsidRPr="00CB52FB">
        <w:rPr>
          <w:rFonts w:hint="eastAsia"/>
          <w:b/>
          <w:color w:val="000000"/>
          <w:kern w:val="0"/>
          <w:sz w:val="24"/>
        </w:rPr>
        <w:t>202</w:t>
      </w:r>
      <w:r>
        <w:rPr>
          <w:b/>
          <w:color w:val="000000"/>
          <w:kern w:val="0"/>
          <w:sz w:val="24"/>
        </w:rPr>
        <w:t>2141D</w:t>
      </w:r>
      <w:r w:rsidRPr="00CB52FB">
        <w:rPr>
          <w:rFonts w:hint="eastAsia"/>
          <w:b/>
          <w:color w:val="000000"/>
          <w:kern w:val="0"/>
          <w:sz w:val="24"/>
        </w:rPr>
        <w:t>号）主要内容</w:t>
      </w:r>
    </w:p>
    <w:p w14:paraId="04A38685" w14:textId="77777777" w:rsidR="00E84ACC" w:rsidRDefault="00E84ACC" w:rsidP="00E84ACC">
      <w:pPr>
        <w:autoSpaceDE w:val="0"/>
        <w:autoSpaceDN w:val="0"/>
        <w:adjustRightInd w:val="0"/>
        <w:spacing w:line="360" w:lineRule="auto"/>
        <w:ind w:firstLineChars="200" w:firstLine="480"/>
        <w:rPr>
          <w:color w:val="000000"/>
          <w:kern w:val="0"/>
          <w:sz w:val="24"/>
        </w:rPr>
      </w:pPr>
      <w:r>
        <w:rPr>
          <w:rFonts w:hint="eastAsia"/>
          <w:color w:val="000000"/>
          <w:kern w:val="0"/>
          <w:sz w:val="24"/>
        </w:rPr>
        <w:t>债权人：兴业银行股份有限公司厦门分行</w:t>
      </w:r>
    </w:p>
    <w:p w14:paraId="106C4B60" w14:textId="57C9F2E9" w:rsidR="00E84ACC" w:rsidRDefault="00E84ACC" w:rsidP="00E84ACC">
      <w:pPr>
        <w:autoSpaceDE w:val="0"/>
        <w:autoSpaceDN w:val="0"/>
        <w:adjustRightInd w:val="0"/>
        <w:spacing w:line="360" w:lineRule="auto"/>
        <w:ind w:firstLineChars="200" w:firstLine="480"/>
        <w:rPr>
          <w:color w:val="000000"/>
          <w:kern w:val="0"/>
          <w:sz w:val="24"/>
        </w:rPr>
      </w:pPr>
      <w:r>
        <w:rPr>
          <w:rFonts w:hint="eastAsia"/>
          <w:color w:val="000000"/>
          <w:kern w:val="0"/>
          <w:sz w:val="24"/>
        </w:rPr>
        <w:t>保证人：</w:t>
      </w:r>
      <w:r w:rsidRPr="00E84ACC">
        <w:rPr>
          <w:rFonts w:hint="eastAsia"/>
          <w:color w:val="000000"/>
          <w:kern w:val="0"/>
          <w:sz w:val="24"/>
        </w:rPr>
        <w:t>厦门万里石建筑装饰工程有限公司</w:t>
      </w:r>
    </w:p>
    <w:p w14:paraId="2594580D" w14:textId="7708E693" w:rsidR="00E84ACC" w:rsidRDefault="00E84ACC" w:rsidP="00E84ACC">
      <w:pPr>
        <w:autoSpaceDE w:val="0"/>
        <w:autoSpaceDN w:val="0"/>
        <w:adjustRightInd w:val="0"/>
        <w:spacing w:line="360" w:lineRule="auto"/>
        <w:ind w:firstLineChars="200" w:firstLine="480"/>
        <w:rPr>
          <w:color w:val="000000"/>
          <w:kern w:val="0"/>
          <w:sz w:val="24"/>
        </w:rPr>
      </w:pPr>
      <w:r>
        <w:rPr>
          <w:rFonts w:hint="eastAsia"/>
          <w:color w:val="000000"/>
          <w:kern w:val="0"/>
          <w:sz w:val="24"/>
        </w:rPr>
        <w:t>债务人：</w:t>
      </w:r>
      <w:r w:rsidRPr="00E84ACC">
        <w:rPr>
          <w:rFonts w:hint="eastAsia"/>
          <w:color w:val="000000"/>
          <w:kern w:val="0"/>
          <w:sz w:val="24"/>
        </w:rPr>
        <w:t>厦门万里石股份有限公司</w:t>
      </w:r>
    </w:p>
    <w:p w14:paraId="4702AAB6" w14:textId="53BC2CDD" w:rsidR="00E84ACC" w:rsidRDefault="00E84ACC" w:rsidP="00E84ACC">
      <w:pPr>
        <w:autoSpaceDE w:val="0"/>
        <w:autoSpaceDN w:val="0"/>
        <w:adjustRightInd w:val="0"/>
        <w:spacing w:line="360" w:lineRule="auto"/>
        <w:ind w:firstLineChars="200" w:firstLine="480"/>
        <w:rPr>
          <w:color w:val="000000"/>
          <w:kern w:val="0"/>
          <w:sz w:val="24"/>
        </w:rPr>
      </w:pPr>
      <w:r>
        <w:rPr>
          <w:rFonts w:hint="eastAsia"/>
          <w:color w:val="000000"/>
          <w:kern w:val="0"/>
          <w:sz w:val="24"/>
        </w:rPr>
        <w:t>a</w:t>
      </w:r>
      <w:r>
        <w:rPr>
          <w:rFonts w:hint="eastAsia"/>
          <w:color w:val="000000"/>
          <w:kern w:val="0"/>
          <w:sz w:val="24"/>
        </w:rPr>
        <w:t>、担保的主债权：</w:t>
      </w:r>
      <w:r w:rsidRPr="00154775">
        <w:rPr>
          <w:rFonts w:hint="eastAsia"/>
          <w:color w:val="000000"/>
          <w:kern w:val="0"/>
          <w:sz w:val="24"/>
        </w:rPr>
        <w:t>上述主合同项下发生的债权人对债务人</w:t>
      </w:r>
      <w:r w:rsidRPr="00E84ACC">
        <w:rPr>
          <w:rFonts w:hint="eastAsia"/>
          <w:color w:val="000000"/>
          <w:kern w:val="0"/>
          <w:sz w:val="24"/>
        </w:rPr>
        <w:t>厦门万里石股份有限公司</w:t>
      </w:r>
      <w:r w:rsidRPr="00154775">
        <w:rPr>
          <w:rFonts w:hint="eastAsia"/>
          <w:color w:val="000000"/>
          <w:kern w:val="0"/>
          <w:sz w:val="24"/>
        </w:rPr>
        <w:t>享有的全部债权均构成本合同所担保的主合同债权，具体债权的币种、本金金额、利率、债务人的债务履行期限等以主合同约定为准</w:t>
      </w:r>
      <w:r>
        <w:rPr>
          <w:rFonts w:hint="eastAsia"/>
          <w:color w:val="000000"/>
          <w:kern w:val="0"/>
          <w:sz w:val="24"/>
        </w:rPr>
        <w:t>。</w:t>
      </w:r>
    </w:p>
    <w:p w14:paraId="4C5BE69A" w14:textId="78479D38" w:rsidR="00E84ACC" w:rsidRPr="00154775" w:rsidRDefault="00E84ACC" w:rsidP="00E84ACC">
      <w:pPr>
        <w:autoSpaceDE w:val="0"/>
        <w:autoSpaceDN w:val="0"/>
        <w:adjustRightInd w:val="0"/>
        <w:spacing w:line="360" w:lineRule="auto"/>
        <w:ind w:firstLineChars="200" w:firstLine="480"/>
        <w:rPr>
          <w:color w:val="000000"/>
          <w:kern w:val="0"/>
          <w:sz w:val="24"/>
        </w:rPr>
      </w:pPr>
      <w:r>
        <w:rPr>
          <w:rFonts w:hint="eastAsia"/>
          <w:color w:val="000000"/>
          <w:kern w:val="0"/>
          <w:sz w:val="24"/>
        </w:rPr>
        <w:t>b</w:t>
      </w:r>
      <w:r>
        <w:rPr>
          <w:rFonts w:hint="eastAsia"/>
          <w:color w:val="000000"/>
          <w:kern w:val="0"/>
          <w:sz w:val="24"/>
        </w:rPr>
        <w:t>、</w:t>
      </w:r>
      <w:r w:rsidRPr="00154775">
        <w:rPr>
          <w:rFonts w:hint="eastAsia"/>
          <w:color w:val="000000"/>
          <w:kern w:val="0"/>
          <w:sz w:val="24"/>
        </w:rPr>
        <w:t>保证最高本金限额：</w:t>
      </w:r>
      <w:r w:rsidR="00BA2D5F" w:rsidRPr="00BA2D5F">
        <w:rPr>
          <w:rFonts w:hint="eastAsia"/>
          <w:color w:val="000000"/>
          <w:kern w:val="0"/>
          <w:sz w:val="24"/>
        </w:rPr>
        <w:t>限额为人民币金额壹亿元整</w:t>
      </w:r>
      <w:r w:rsidRPr="00154775">
        <w:rPr>
          <w:rFonts w:hint="eastAsia"/>
          <w:color w:val="000000"/>
          <w:kern w:val="0"/>
          <w:sz w:val="24"/>
        </w:rPr>
        <w:t>。</w:t>
      </w:r>
    </w:p>
    <w:p w14:paraId="7CAA7DA7" w14:textId="6E676779" w:rsidR="00E84ACC" w:rsidRPr="00154775" w:rsidRDefault="00E84ACC" w:rsidP="00E84ACC">
      <w:pPr>
        <w:autoSpaceDE w:val="0"/>
        <w:autoSpaceDN w:val="0"/>
        <w:adjustRightInd w:val="0"/>
        <w:spacing w:line="360" w:lineRule="auto"/>
        <w:ind w:firstLineChars="200" w:firstLine="480"/>
        <w:rPr>
          <w:color w:val="000000"/>
          <w:kern w:val="0"/>
          <w:sz w:val="24"/>
        </w:rPr>
      </w:pPr>
      <w:r w:rsidRPr="00154775">
        <w:rPr>
          <w:rFonts w:hint="eastAsia"/>
          <w:color w:val="000000"/>
          <w:kern w:val="0"/>
          <w:sz w:val="24"/>
        </w:rPr>
        <w:t>c</w:t>
      </w:r>
      <w:r w:rsidRPr="00154775">
        <w:rPr>
          <w:rFonts w:hint="eastAsia"/>
          <w:color w:val="000000"/>
          <w:kern w:val="0"/>
          <w:sz w:val="24"/>
        </w:rPr>
        <w:t>、保证额度有效期：</w:t>
      </w:r>
      <w:r w:rsidRPr="00154775">
        <w:rPr>
          <w:rFonts w:hint="eastAsia"/>
          <w:color w:val="000000"/>
          <w:kern w:val="0"/>
          <w:sz w:val="24"/>
        </w:rPr>
        <w:t>2022</w:t>
      </w:r>
      <w:r w:rsidRPr="00154775">
        <w:rPr>
          <w:rFonts w:hint="eastAsia"/>
          <w:color w:val="000000"/>
          <w:kern w:val="0"/>
          <w:sz w:val="24"/>
        </w:rPr>
        <w:t>年</w:t>
      </w:r>
      <w:r w:rsidRPr="00154775">
        <w:rPr>
          <w:rFonts w:hint="eastAsia"/>
          <w:color w:val="000000"/>
          <w:kern w:val="0"/>
          <w:sz w:val="24"/>
        </w:rPr>
        <w:t>12</w:t>
      </w:r>
      <w:r w:rsidRPr="00154775">
        <w:rPr>
          <w:rFonts w:hint="eastAsia"/>
          <w:color w:val="000000"/>
          <w:kern w:val="0"/>
          <w:sz w:val="24"/>
        </w:rPr>
        <w:t>月</w:t>
      </w:r>
      <w:r w:rsidRPr="00154775">
        <w:rPr>
          <w:rFonts w:hint="eastAsia"/>
          <w:color w:val="000000"/>
          <w:kern w:val="0"/>
          <w:sz w:val="24"/>
        </w:rPr>
        <w:t>29</w:t>
      </w:r>
      <w:r w:rsidRPr="00154775">
        <w:rPr>
          <w:rFonts w:hint="eastAsia"/>
          <w:color w:val="000000"/>
          <w:kern w:val="0"/>
          <w:sz w:val="24"/>
        </w:rPr>
        <w:t>日至</w:t>
      </w:r>
      <w:r w:rsidRPr="00154775">
        <w:rPr>
          <w:rFonts w:hint="eastAsia"/>
          <w:color w:val="000000"/>
          <w:kern w:val="0"/>
          <w:sz w:val="24"/>
        </w:rPr>
        <w:t>2024</w:t>
      </w:r>
      <w:r w:rsidRPr="00154775">
        <w:rPr>
          <w:rFonts w:hint="eastAsia"/>
          <w:color w:val="000000"/>
          <w:kern w:val="0"/>
          <w:sz w:val="24"/>
        </w:rPr>
        <w:t>年</w:t>
      </w:r>
      <w:r w:rsidRPr="00154775">
        <w:rPr>
          <w:rFonts w:hint="eastAsia"/>
          <w:color w:val="000000"/>
          <w:kern w:val="0"/>
          <w:sz w:val="24"/>
        </w:rPr>
        <w:t>12</w:t>
      </w:r>
      <w:r w:rsidRPr="00154775">
        <w:rPr>
          <w:rFonts w:hint="eastAsia"/>
          <w:color w:val="000000"/>
          <w:kern w:val="0"/>
          <w:sz w:val="24"/>
        </w:rPr>
        <w:t>月</w:t>
      </w:r>
      <w:r w:rsidR="00BA2D5F">
        <w:rPr>
          <w:rFonts w:hint="eastAsia"/>
          <w:color w:val="000000"/>
          <w:kern w:val="0"/>
          <w:sz w:val="24"/>
        </w:rPr>
        <w:t>2</w:t>
      </w:r>
      <w:r w:rsidRPr="00154775">
        <w:rPr>
          <w:rFonts w:hint="eastAsia"/>
          <w:color w:val="000000"/>
          <w:kern w:val="0"/>
          <w:sz w:val="24"/>
        </w:rPr>
        <w:t>8</w:t>
      </w:r>
      <w:r w:rsidRPr="00154775">
        <w:rPr>
          <w:rFonts w:hint="eastAsia"/>
          <w:color w:val="000000"/>
          <w:kern w:val="0"/>
          <w:sz w:val="24"/>
        </w:rPr>
        <w:t>日</w:t>
      </w:r>
    </w:p>
    <w:p w14:paraId="33A37C76" w14:textId="77777777" w:rsidR="00E84ACC" w:rsidRPr="00154775" w:rsidRDefault="00E84ACC" w:rsidP="00E84ACC">
      <w:pPr>
        <w:autoSpaceDE w:val="0"/>
        <w:autoSpaceDN w:val="0"/>
        <w:adjustRightInd w:val="0"/>
        <w:spacing w:line="360" w:lineRule="auto"/>
        <w:ind w:firstLineChars="200" w:firstLine="480"/>
        <w:rPr>
          <w:color w:val="000000"/>
          <w:kern w:val="0"/>
          <w:sz w:val="24"/>
        </w:rPr>
      </w:pPr>
      <w:r w:rsidRPr="00154775">
        <w:rPr>
          <w:rFonts w:hint="eastAsia"/>
          <w:color w:val="000000"/>
          <w:kern w:val="0"/>
          <w:sz w:val="24"/>
        </w:rPr>
        <w:t>d</w:t>
      </w:r>
      <w:r w:rsidRPr="00154775">
        <w:rPr>
          <w:rFonts w:hint="eastAsia"/>
          <w:color w:val="000000"/>
          <w:kern w:val="0"/>
          <w:sz w:val="24"/>
        </w:rPr>
        <w:t>、保证方式：连带责任保证。</w:t>
      </w:r>
    </w:p>
    <w:p w14:paraId="21EA7A09" w14:textId="77777777" w:rsidR="00E84ACC" w:rsidRPr="00154775" w:rsidRDefault="00E84ACC" w:rsidP="00E84ACC">
      <w:pPr>
        <w:autoSpaceDE w:val="0"/>
        <w:autoSpaceDN w:val="0"/>
        <w:adjustRightInd w:val="0"/>
        <w:spacing w:line="360" w:lineRule="auto"/>
        <w:ind w:firstLineChars="200" w:firstLine="480"/>
        <w:rPr>
          <w:color w:val="000000"/>
          <w:kern w:val="0"/>
          <w:sz w:val="24"/>
        </w:rPr>
      </w:pPr>
      <w:r w:rsidRPr="00154775">
        <w:rPr>
          <w:rFonts w:hint="eastAsia"/>
          <w:color w:val="000000"/>
          <w:kern w:val="0"/>
          <w:sz w:val="24"/>
        </w:rPr>
        <w:t>e</w:t>
      </w:r>
      <w:r w:rsidRPr="00154775">
        <w:rPr>
          <w:rFonts w:hint="eastAsia"/>
          <w:color w:val="000000"/>
          <w:kern w:val="0"/>
          <w:sz w:val="24"/>
        </w:rPr>
        <w:t>、保证范围：本合同项下的保证范围为债权人依据主合同及其项下所有“分合同”约定为债务人提供各项借款、融资、担保及其他表内外金融业务而对债权人形成的全部债权，包括但不限于债权本金、利息（</w:t>
      </w:r>
      <w:proofErr w:type="gramStart"/>
      <w:r w:rsidRPr="00154775">
        <w:rPr>
          <w:rFonts w:hint="eastAsia"/>
          <w:color w:val="000000"/>
          <w:kern w:val="0"/>
          <w:sz w:val="24"/>
        </w:rPr>
        <w:t>含罚息</w:t>
      </w:r>
      <w:proofErr w:type="gramEnd"/>
      <w:r w:rsidRPr="00154775">
        <w:rPr>
          <w:rFonts w:hint="eastAsia"/>
          <w:color w:val="000000"/>
          <w:kern w:val="0"/>
          <w:sz w:val="24"/>
        </w:rPr>
        <w:t>、复利）、违约金、损害赔偿金和抵押权人实现债权的费用等。</w:t>
      </w:r>
    </w:p>
    <w:p w14:paraId="3B586377" w14:textId="77777777" w:rsidR="00E84ACC" w:rsidRPr="00154775" w:rsidRDefault="00E84ACC" w:rsidP="00E84ACC">
      <w:pPr>
        <w:autoSpaceDE w:val="0"/>
        <w:autoSpaceDN w:val="0"/>
        <w:adjustRightInd w:val="0"/>
        <w:spacing w:line="360" w:lineRule="auto"/>
        <w:ind w:firstLineChars="200" w:firstLine="480"/>
        <w:rPr>
          <w:color w:val="000000"/>
          <w:kern w:val="0"/>
          <w:sz w:val="24"/>
        </w:rPr>
      </w:pPr>
      <w:r w:rsidRPr="00154775">
        <w:rPr>
          <w:rFonts w:hint="eastAsia"/>
          <w:color w:val="000000"/>
          <w:kern w:val="0"/>
          <w:sz w:val="24"/>
        </w:rPr>
        <w:t>e</w:t>
      </w:r>
      <w:r w:rsidRPr="00154775">
        <w:rPr>
          <w:rFonts w:hint="eastAsia"/>
          <w:color w:val="000000"/>
          <w:kern w:val="0"/>
          <w:sz w:val="24"/>
        </w:rPr>
        <w:t>、保证期间：按债权人对债务人所提供的每笔融资分别计算，自该笔融资项下债务履行期届满之日起三年。</w:t>
      </w:r>
    </w:p>
    <w:p w14:paraId="55910C6B" w14:textId="69BC66EF" w:rsidR="00E84ACC" w:rsidRPr="00E84ACC" w:rsidRDefault="00E84ACC" w:rsidP="00E84ACC">
      <w:pPr>
        <w:autoSpaceDE w:val="0"/>
        <w:autoSpaceDN w:val="0"/>
        <w:adjustRightInd w:val="0"/>
        <w:spacing w:line="360" w:lineRule="auto"/>
        <w:ind w:firstLineChars="200" w:firstLine="480"/>
        <w:rPr>
          <w:color w:val="000000"/>
          <w:kern w:val="0"/>
          <w:sz w:val="24"/>
        </w:rPr>
      </w:pPr>
      <w:r w:rsidRPr="00154775">
        <w:rPr>
          <w:rFonts w:hint="eastAsia"/>
          <w:color w:val="000000"/>
          <w:kern w:val="0"/>
          <w:sz w:val="24"/>
        </w:rPr>
        <w:t>f</w:t>
      </w:r>
      <w:r w:rsidRPr="00154775">
        <w:rPr>
          <w:rFonts w:hint="eastAsia"/>
          <w:color w:val="000000"/>
          <w:kern w:val="0"/>
          <w:sz w:val="24"/>
        </w:rPr>
        <w:t>、合同生效：本合同自立约各方签字或盖章之日起生效，有效期至全部被担保债权清偿完毕为止</w:t>
      </w:r>
      <w:r>
        <w:rPr>
          <w:rFonts w:hint="eastAsia"/>
          <w:color w:val="000000"/>
          <w:kern w:val="0"/>
          <w:sz w:val="24"/>
        </w:rPr>
        <w:t>。</w:t>
      </w:r>
    </w:p>
    <w:p w14:paraId="6C38187B" w14:textId="77777777" w:rsidR="00DB00B6" w:rsidRDefault="00A33873">
      <w:pPr>
        <w:autoSpaceDE w:val="0"/>
        <w:autoSpaceDN w:val="0"/>
        <w:adjustRightInd w:val="0"/>
        <w:spacing w:line="360" w:lineRule="auto"/>
        <w:ind w:firstLineChars="200" w:firstLine="482"/>
        <w:rPr>
          <w:b/>
          <w:color w:val="000000"/>
          <w:kern w:val="0"/>
          <w:sz w:val="24"/>
        </w:rPr>
      </w:pPr>
      <w:r>
        <w:rPr>
          <w:rFonts w:hint="eastAsia"/>
          <w:b/>
          <w:color w:val="000000"/>
          <w:kern w:val="0"/>
          <w:sz w:val="24"/>
        </w:rPr>
        <w:t>四</w:t>
      </w:r>
      <w:r>
        <w:rPr>
          <w:b/>
          <w:color w:val="000000"/>
          <w:kern w:val="0"/>
          <w:sz w:val="24"/>
        </w:rPr>
        <w:t>、董事会意见</w:t>
      </w:r>
      <w:r>
        <w:rPr>
          <w:b/>
          <w:color w:val="000000"/>
          <w:kern w:val="0"/>
          <w:sz w:val="24"/>
        </w:rPr>
        <w:t xml:space="preserve"> </w:t>
      </w:r>
    </w:p>
    <w:p w14:paraId="3F1026D0" w14:textId="7C015B2A" w:rsidR="00DB00B6" w:rsidRDefault="00A33873">
      <w:pPr>
        <w:spacing w:line="360" w:lineRule="auto"/>
        <w:ind w:firstLineChars="200" w:firstLine="480"/>
        <w:jc w:val="left"/>
        <w:rPr>
          <w:color w:val="000000"/>
          <w:kern w:val="0"/>
          <w:sz w:val="24"/>
        </w:rPr>
      </w:pPr>
      <w:r>
        <w:rPr>
          <w:rFonts w:hint="eastAsia"/>
          <w:color w:val="000000"/>
          <w:kern w:val="0"/>
          <w:sz w:val="24"/>
        </w:rPr>
        <w:t>万里石装饰、万里石建筑为公司全资子公司，具备较强债务偿还能力，担保风险可控。本次担保事项是为了满足公司、万里石装饰及万里石建筑生产经营所需资金的融资担保，符合公司、万里石装饰及万里石建筑日常经营发展的正常需要。本次担保符合《公司法》、《公司章程》及《</w:t>
      </w:r>
      <w:r w:rsidR="00124F7E" w:rsidRPr="00124F7E">
        <w:rPr>
          <w:rFonts w:hint="eastAsia"/>
          <w:color w:val="000000"/>
          <w:kern w:val="0"/>
          <w:sz w:val="24"/>
        </w:rPr>
        <w:t>上市公司监管指引第</w:t>
      </w:r>
      <w:r w:rsidR="00124F7E" w:rsidRPr="00124F7E">
        <w:rPr>
          <w:rFonts w:hint="eastAsia"/>
          <w:color w:val="000000"/>
          <w:kern w:val="0"/>
          <w:sz w:val="24"/>
        </w:rPr>
        <w:t>8</w:t>
      </w:r>
      <w:r w:rsidR="00124F7E" w:rsidRPr="00124F7E">
        <w:rPr>
          <w:rFonts w:hint="eastAsia"/>
          <w:color w:val="000000"/>
          <w:kern w:val="0"/>
          <w:sz w:val="24"/>
        </w:rPr>
        <w:t>号——上市公司资金往来、对外担保的监管要求</w:t>
      </w:r>
      <w:r w:rsidR="00124F7E">
        <w:rPr>
          <w:rFonts w:hint="eastAsia"/>
          <w:color w:val="000000"/>
          <w:kern w:val="0"/>
          <w:sz w:val="24"/>
        </w:rPr>
        <w:t>》</w:t>
      </w:r>
      <w:r>
        <w:rPr>
          <w:rFonts w:hint="eastAsia"/>
          <w:color w:val="000000"/>
          <w:kern w:val="0"/>
          <w:sz w:val="24"/>
        </w:rPr>
        <w:t>等相关规定，符合公司及全体股东的利益。</w:t>
      </w:r>
      <w:r>
        <w:rPr>
          <w:rFonts w:hint="eastAsia"/>
          <w:color w:val="000000"/>
          <w:kern w:val="0"/>
          <w:sz w:val="24"/>
        </w:rPr>
        <w:t xml:space="preserve"> </w:t>
      </w:r>
    </w:p>
    <w:p w14:paraId="69ADC46A" w14:textId="77777777" w:rsidR="00DB00B6" w:rsidRDefault="00A33873">
      <w:pPr>
        <w:spacing w:line="360" w:lineRule="auto"/>
        <w:ind w:firstLineChars="200" w:firstLine="482"/>
        <w:jc w:val="left"/>
        <w:rPr>
          <w:b/>
          <w:color w:val="000000"/>
          <w:kern w:val="0"/>
          <w:sz w:val="24"/>
        </w:rPr>
      </w:pPr>
      <w:r>
        <w:rPr>
          <w:rFonts w:hint="eastAsia"/>
          <w:b/>
          <w:color w:val="000000"/>
          <w:kern w:val="0"/>
          <w:sz w:val="24"/>
        </w:rPr>
        <w:t>五、累计对外担保数量及逾期担保的数量</w:t>
      </w:r>
    </w:p>
    <w:p w14:paraId="4A5501F4" w14:textId="2C5F8058" w:rsidR="00DB00B6" w:rsidRDefault="00A33873">
      <w:pPr>
        <w:spacing w:line="360" w:lineRule="auto"/>
        <w:ind w:firstLineChars="200" w:firstLine="480"/>
        <w:jc w:val="left"/>
        <w:rPr>
          <w:color w:val="000000"/>
          <w:kern w:val="0"/>
          <w:sz w:val="24"/>
        </w:rPr>
      </w:pPr>
      <w:r>
        <w:rPr>
          <w:rFonts w:hint="eastAsia"/>
          <w:color w:val="000000"/>
          <w:kern w:val="0"/>
          <w:sz w:val="24"/>
        </w:rPr>
        <w:t>截止本公告日，本公司及控股子公司的实际对外担保累计金额为</w:t>
      </w:r>
      <w:r w:rsidR="00E84ACC" w:rsidRPr="00E84ACC">
        <w:rPr>
          <w:color w:val="000000"/>
          <w:kern w:val="0"/>
          <w:sz w:val="24"/>
        </w:rPr>
        <w:t>35</w:t>
      </w:r>
      <w:r w:rsidR="00E84ACC">
        <w:rPr>
          <w:color w:val="000000"/>
          <w:kern w:val="0"/>
          <w:sz w:val="24"/>
        </w:rPr>
        <w:t>,</w:t>
      </w:r>
      <w:r w:rsidR="00E84ACC" w:rsidRPr="00E84ACC">
        <w:rPr>
          <w:color w:val="000000"/>
          <w:kern w:val="0"/>
          <w:sz w:val="24"/>
        </w:rPr>
        <w:t>034.37</w:t>
      </w:r>
      <w:r>
        <w:rPr>
          <w:rFonts w:hint="eastAsia"/>
          <w:color w:val="000000"/>
          <w:kern w:val="0"/>
          <w:sz w:val="24"/>
        </w:rPr>
        <w:t>万元，占本公司最近一期经审计归属于母公司所有者权益的</w:t>
      </w:r>
      <w:r w:rsidR="00E84ACC">
        <w:rPr>
          <w:color w:val="000000"/>
          <w:kern w:val="0"/>
          <w:sz w:val="24"/>
        </w:rPr>
        <w:t>58.42</w:t>
      </w:r>
      <w:r>
        <w:rPr>
          <w:rFonts w:hint="eastAsia"/>
          <w:color w:val="000000"/>
          <w:kern w:val="0"/>
          <w:sz w:val="24"/>
        </w:rPr>
        <w:t>%</w:t>
      </w:r>
      <w:r>
        <w:rPr>
          <w:rFonts w:hint="eastAsia"/>
          <w:color w:val="000000"/>
          <w:kern w:val="0"/>
          <w:sz w:val="24"/>
        </w:rPr>
        <w:t>。无逾期担保，无涉及诉讼的担保，未因担保被判决败诉而承担损失。</w:t>
      </w:r>
    </w:p>
    <w:p w14:paraId="3A38D99D" w14:textId="77777777" w:rsidR="00DB00B6" w:rsidRDefault="00A33873">
      <w:pPr>
        <w:spacing w:line="360" w:lineRule="auto"/>
        <w:ind w:firstLineChars="200" w:firstLine="482"/>
        <w:jc w:val="left"/>
        <w:rPr>
          <w:b/>
          <w:color w:val="000000"/>
          <w:kern w:val="0"/>
          <w:sz w:val="24"/>
        </w:rPr>
      </w:pPr>
      <w:r>
        <w:rPr>
          <w:rFonts w:hint="eastAsia"/>
          <w:b/>
          <w:color w:val="000000"/>
          <w:kern w:val="0"/>
          <w:sz w:val="24"/>
        </w:rPr>
        <w:t>六、备查文件</w:t>
      </w:r>
    </w:p>
    <w:p w14:paraId="32012C0F" w14:textId="05290137" w:rsidR="00DB00B6" w:rsidRDefault="00A33873">
      <w:pPr>
        <w:pStyle w:val="Default"/>
        <w:spacing w:line="480" w:lineRule="exact"/>
        <w:ind w:firstLineChars="200" w:firstLine="480"/>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hint="eastAsia"/>
          <w:szCs w:val="20"/>
        </w:rPr>
        <w:t>、与兴业银行股份有限公司厦门分行签署的《</w:t>
      </w:r>
      <w:r w:rsidR="00124F7E" w:rsidRPr="00124F7E">
        <w:rPr>
          <w:rFonts w:ascii="Times New Roman" w:hAnsi="Times New Roman" w:cs="Times New Roman" w:hint="eastAsia"/>
          <w:szCs w:val="20"/>
        </w:rPr>
        <w:t>最高额保证合同</w:t>
      </w:r>
      <w:r>
        <w:rPr>
          <w:rFonts w:ascii="Times New Roman" w:hAnsi="Times New Roman" w:cs="Times New Roman" w:hint="eastAsia"/>
          <w:szCs w:val="20"/>
        </w:rPr>
        <w:t>》；</w:t>
      </w:r>
    </w:p>
    <w:p w14:paraId="79DD3E8F" w14:textId="77777777" w:rsidR="00DB00B6" w:rsidRDefault="00A33873">
      <w:pPr>
        <w:pStyle w:val="Default"/>
        <w:spacing w:line="480" w:lineRule="exact"/>
        <w:ind w:firstLineChars="177" w:firstLine="425"/>
        <w:jc w:val="both"/>
        <w:rPr>
          <w:rFonts w:asciiTheme="minorEastAsia" w:eastAsiaTheme="minorEastAsia" w:hAnsiTheme="minorEastAsia" w:cs="Times New Roman"/>
          <w:szCs w:val="23"/>
        </w:rPr>
      </w:pPr>
      <w:r>
        <w:rPr>
          <w:rFonts w:asciiTheme="minorEastAsia" w:eastAsiaTheme="minorEastAsia" w:hAnsiTheme="minorEastAsia" w:cs="Times New Roman"/>
          <w:szCs w:val="23"/>
        </w:rPr>
        <w:t>特此公告。</w:t>
      </w:r>
    </w:p>
    <w:p w14:paraId="37B5F4FA" w14:textId="77777777" w:rsidR="00DB00B6" w:rsidRDefault="00DB00B6">
      <w:pPr>
        <w:pStyle w:val="Default"/>
        <w:spacing w:line="480" w:lineRule="exact"/>
        <w:ind w:firstLineChars="200" w:firstLine="480"/>
        <w:jc w:val="right"/>
        <w:rPr>
          <w:rFonts w:asciiTheme="minorEastAsia" w:eastAsiaTheme="minorEastAsia" w:hAnsiTheme="minorEastAsia" w:cs="Times New Roman"/>
          <w:szCs w:val="23"/>
        </w:rPr>
      </w:pPr>
    </w:p>
    <w:p w14:paraId="5A83EC91" w14:textId="77777777" w:rsidR="00DB00B6" w:rsidRDefault="00A33873">
      <w:pPr>
        <w:pStyle w:val="Default"/>
        <w:spacing w:line="480" w:lineRule="exact"/>
        <w:ind w:firstLineChars="200" w:firstLine="480"/>
        <w:jc w:val="right"/>
        <w:rPr>
          <w:rFonts w:asciiTheme="minorEastAsia" w:eastAsiaTheme="minorEastAsia" w:hAnsiTheme="minorEastAsia" w:cs="Times New Roman"/>
          <w:szCs w:val="23"/>
        </w:rPr>
      </w:pPr>
      <w:r>
        <w:rPr>
          <w:rFonts w:asciiTheme="minorEastAsia" w:eastAsiaTheme="minorEastAsia" w:hAnsiTheme="minorEastAsia" w:cs="Times New Roman"/>
          <w:szCs w:val="23"/>
        </w:rPr>
        <w:t>厦门万里石股份有限公司董事会</w:t>
      </w:r>
    </w:p>
    <w:p w14:paraId="12175709" w14:textId="244CF412" w:rsidR="00DB00B6" w:rsidRDefault="00A33873">
      <w:pPr>
        <w:pStyle w:val="Default"/>
        <w:spacing w:line="480" w:lineRule="exact"/>
        <w:ind w:firstLineChars="200" w:firstLine="480"/>
        <w:jc w:val="right"/>
        <w:rPr>
          <w:rFonts w:asciiTheme="minorEastAsia" w:eastAsiaTheme="minorEastAsia" w:hAnsiTheme="minorEastAsia" w:cs="Times New Roman"/>
          <w:sz w:val="28"/>
          <w:szCs w:val="23"/>
        </w:rPr>
      </w:pPr>
      <w:r>
        <w:rPr>
          <w:rFonts w:asciiTheme="minorEastAsia" w:eastAsiaTheme="minorEastAsia" w:hAnsiTheme="minorEastAsia" w:cs="Times New Roman" w:hint="eastAsia"/>
          <w:szCs w:val="23"/>
        </w:rPr>
        <w:t>202</w:t>
      </w:r>
      <w:r w:rsidR="00124F7E">
        <w:rPr>
          <w:rFonts w:asciiTheme="minorEastAsia" w:eastAsiaTheme="minorEastAsia" w:hAnsiTheme="minorEastAsia" w:cs="Times New Roman"/>
          <w:szCs w:val="23"/>
        </w:rPr>
        <w:t>3</w:t>
      </w:r>
      <w:r>
        <w:rPr>
          <w:rFonts w:asciiTheme="minorEastAsia" w:eastAsiaTheme="minorEastAsia" w:hAnsiTheme="minorEastAsia" w:cs="Times New Roman" w:hint="eastAsia"/>
          <w:szCs w:val="23"/>
        </w:rPr>
        <w:t>年</w:t>
      </w:r>
      <w:r w:rsidR="00124F7E">
        <w:rPr>
          <w:rFonts w:asciiTheme="minorEastAsia" w:eastAsiaTheme="minorEastAsia" w:hAnsiTheme="minorEastAsia" w:cs="Times New Roman"/>
          <w:szCs w:val="23"/>
        </w:rPr>
        <w:t>3</w:t>
      </w:r>
      <w:r>
        <w:rPr>
          <w:rFonts w:asciiTheme="minorEastAsia" w:eastAsiaTheme="minorEastAsia" w:hAnsiTheme="minorEastAsia" w:cs="Times New Roman" w:hint="eastAsia"/>
          <w:szCs w:val="23"/>
        </w:rPr>
        <w:t>月</w:t>
      </w:r>
      <w:r w:rsidR="00124F7E">
        <w:rPr>
          <w:rFonts w:asciiTheme="minorEastAsia" w:eastAsiaTheme="minorEastAsia" w:hAnsiTheme="minorEastAsia" w:cs="Times New Roman"/>
          <w:szCs w:val="23"/>
        </w:rPr>
        <w:t>15</w:t>
      </w:r>
      <w:r>
        <w:rPr>
          <w:rFonts w:asciiTheme="minorEastAsia" w:eastAsiaTheme="minorEastAsia" w:hAnsiTheme="minorEastAsia" w:cs="Times New Roman" w:hint="eastAsia"/>
          <w:szCs w:val="23"/>
        </w:rPr>
        <w:t>日</w:t>
      </w:r>
    </w:p>
    <w:sectPr w:rsidR="00DB00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altName w:val="微软雅黑"/>
    <w:charset w:val="86"/>
    <w:family w:val="decorative"/>
    <w:pitch w:val="default"/>
    <w:sig w:usb0="00000000" w:usb1="00000000" w:usb2="00000010" w:usb3="00000000" w:csb0="00040001"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87D73"/>
    <w:multiLevelType w:val="hybridMultilevel"/>
    <w:tmpl w:val="FAA63922"/>
    <w:lvl w:ilvl="0" w:tplc="255A4C8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D39"/>
    <w:rsid w:val="00000B01"/>
    <w:rsid w:val="000053F1"/>
    <w:rsid w:val="0000717E"/>
    <w:rsid w:val="000144E3"/>
    <w:rsid w:val="00014872"/>
    <w:rsid w:val="00022F6F"/>
    <w:rsid w:val="0002444F"/>
    <w:rsid w:val="00030510"/>
    <w:rsid w:val="00030AA2"/>
    <w:rsid w:val="00043022"/>
    <w:rsid w:val="00046902"/>
    <w:rsid w:val="00052079"/>
    <w:rsid w:val="0005648E"/>
    <w:rsid w:val="00062ED3"/>
    <w:rsid w:val="000631C5"/>
    <w:rsid w:val="00070514"/>
    <w:rsid w:val="00073D29"/>
    <w:rsid w:val="000867BA"/>
    <w:rsid w:val="0009390E"/>
    <w:rsid w:val="00094AE0"/>
    <w:rsid w:val="00097A0E"/>
    <w:rsid w:val="000A1F0C"/>
    <w:rsid w:val="000A3B34"/>
    <w:rsid w:val="000A573F"/>
    <w:rsid w:val="000A5FC0"/>
    <w:rsid w:val="000A6DBA"/>
    <w:rsid w:val="000B07F6"/>
    <w:rsid w:val="000B54FC"/>
    <w:rsid w:val="000B577C"/>
    <w:rsid w:val="000B7304"/>
    <w:rsid w:val="000C0041"/>
    <w:rsid w:val="000C18EA"/>
    <w:rsid w:val="000C2CE9"/>
    <w:rsid w:val="000C5BB8"/>
    <w:rsid w:val="000D198C"/>
    <w:rsid w:val="000D5FF9"/>
    <w:rsid w:val="000D6DE8"/>
    <w:rsid w:val="000E1FA9"/>
    <w:rsid w:val="000F06EE"/>
    <w:rsid w:val="000F11B5"/>
    <w:rsid w:val="001009E9"/>
    <w:rsid w:val="00102D9B"/>
    <w:rsid w:val="001033A2"/>
    <w:rsid w:val="00103F6F"/>
    <w:rsid w:val="00105C2C"/>
    <w:rsid w:val="00110017"/>
    <w:rsid w:val="001115E1"/>
    <w:rsid w:val="00112714"/>
    <w:rsid w:val="00113DC2"/>
    <w:rsid w:val="0011505E"/>
    <w:rsid w:val="00123FDB"/>
    <w:rsid w:val="00124F7E"/>
    <w:rsid w:val="001315BF"/>
    <w:rsid w:val="00132B81"/>
    <w:rsid w:val="00133040"/>
    <w:rsid w:val="001378EF"/>
    <w:rsid w:val="00140078"/>
    <w:rsid w:val="00140673"/>
    <w:rsid w:val="001476BF"/>
    <w:rsid w:val="00150AF5"/>
    <w:rsid w:val="00151205"/>
    <w:rsid w:val="00153F83"/>
    <w:rsid w:val="00154775"/>
    <w:rsid w:val="001547E2"/>
    <w:rsid w:val="0015651A"/>
    <w:rsid w:val="00156D0C"/>
    <w:rsid w:val="001616B6"/>
    <w:rsid w:val="00161C01"/>
    <w:rsid w:val="00174E8A"/>
    <w:rsid w:val="0017576E"/>
    <w:rsid w:val="00175832"/>
    <w:rsid w:val="00175FF7"/>
    <w:rsid w:val="0018149A"/>
    <w:rsid w:val="001820BF"/>
    <w:rsid w:val="00185060"/>
    <w:rsid w:val="00186044"/>
    <w:rsid w:val="00186747"/>
    <w:rsid w:val="001877C4"/>
    <w:rsid w:val="00190426"/>
    <w:rsid w:val="0019278A"/>
    <w:rsid w:val="001968CA"/>
    <w:rsid w:val="0019764D"/>
    <w:rsid w:val="001A015B"/>
    <w:rsid w:val="001A06D5"/>
    <w:rsid w:val="001A231F"/>
    <w:rsid w:val="001A3C3C"/>
    <w:rsid w:val="001B45AC"/>
    <w:rsid w:val="001B7C91"/>
    <w:rsid w:val="001D3837"/>
    <w:rsid w:val="001D3FAB"/>
    <w:rsid w:val="001D6398"/>
    <w:rsid w:val="001D7BB4"/>
    <w:rsid w:val="001E117A"/>
    <w:rsid w:val="001F0349"/>
    <w:rsid w:val="001F6806"/>
    <w:rsid w:val="00201C9F"/>
    <w:rsid w:val="00205F3A"/>
    <w:rsid w:val="00206716"/>
    <w:rsid w:val="00210C21"/>
    <w:rsid w:val="00210FEB"/>
    <w:rsid w:val="002136ED"/>
    <w:rsid w:val="00215C01"/>
    <w:rsid w:val="0021760A"/>
    <w:rsid w:val="002176D4"/>
    <w:rsid w:val="00217E60"/>
    <w:rsid w:val="00217ED6"/>
    <w:rsid w:val="00224108"/>
    <w:rsid w:val="00225E8C"/>
    <w:rsid w:val="00226D88"/>
    <w:rsid w:val="0022714F"/>
    <w:rsid w:val="002311C9"/>
    <w:rsid w:val="00231E13"/>
    <w:rsid w:val="00236DFD"/>
    <w:rsid w:val="00243CDD"/>
    <w:rsid w:val="00245794"/>
    <w:rsid w:val="00250C21"/>
    <w:rsid w:val="00253B00"/>
    <w:rsid w:val="002541B0"/>
    <w:rsid w:val="0025612B"/>
    <w:rsid w:val="00261A6F"/>
    <w:rsid w:val="00261BD0"/>
    <w:rsid w:val="002628E9"/>
    <w:rsid w:val="002632F6"/>
    <w:rsid w:val="0026369B"/>
    <w:rsid w:val="002642FF"/>
    <w:rsid w:val="002700E9"/>
    <w:rsid w:val="00271808"/>
    <w:rsid w:val="00272D3E"/>
    <w:rsid w:val="002824FD"/>
    <w:rsid w:val="002871DB"/>
    <w:rsid w:val="00293AE2"/>
    <w:rsid w:val="00297651"/>
    <w:rsid w:val="002A075C"/>
    <w:rsid w:val="002A177E"/>
    <w:rsid w:val="002A1CA0"/>
    <w:rsid w:val="002A63FB"/>
    <w:rsid w:val="002A7E19"/>
    <w:rsid w:val="002B068E"/>
    <w:rsid w:val="002B2EA9"/>
    <w:rsid w:val="002B66CE"/>
    <w:rsid w:val="002B6891"/>
    <w:rsid w:val="002B6F89"/>
    <w:rsid w:val="002B77A0"/>
    <w:rsid w:val="002C0891"/>
    <w:rsid w:val="002C19FD"/>
    <w:rsid w:val="002D4F41"/>
    <w:rsid w:val="002E556D"/>
    <w:rsid w:val="002F4601"/>
    <w:rsid w:val="002F5407"/>
    <w:rsid w:val="00301169"/>
    <w:rsid w:val="0030269F"/>
    <w:rsid w:val="00304E0A"/>
    <w:rsid w:val="003116AC"/>
    <w:rsid w:val="00315B0F"/>
    <w:rsid w:val="00317A43"/>
    <w:rsid w:val="00321A3B"/>
    <w:rsid w:val="00325368"/>
    <w:rsid w:val="003264C3"/>
    <w:rsid w:val="0032685E"/>
    <w:rsid w:val="00327505"/>
    <w:rsid w:val="00331C15"/>
    <w:rsid w:val="0033310D"/>
    <w:rsid w:val="0033420D"/>
    <w:rsid w:val="003362DA"/>
    <w:rsid w:val="00340315"/>
    <w:rsid w:val="00342205"/>
    <w:rsid w:val="00343070"/>
    <w:rsid w:val="00344FC4"/>
    <w:rsid w:val="00347EC6"/>
    <w:rsid w:val="003531AF"/>
    <w:rsid w:val="00354F44"/>
    <w:rsid w:val="003601ED"/>
    <w:rsid w:val="00361FD5"/>
    <w:rsid w:val="00363C8B"/>
    <w:rsid w:val="00370125"/>
    <w:rsid w:val="00373E3E"/>
    <w:rsid w:val="00374BC5"/>
    <w:rsid w:val="00381EF0"/>
    <w:rsid w:val="00383D91"/>
    <w:rsid w:val="00384A6F"/>
    <w:rsid w:val="00385D40"/>
    <w:rsid w:val="0038730F"/>
    <w:rsid w:val="00390155"/>
    <w:rsid w:val="00391E0B"/>
    <w:rsid w:val="00394907"/>
    <w:rsid w:val="00395F68"/>
    <w:rsid w:val="003A3B2F"/>
    <w:rsid w:val="003A44A4"/>
    <w:rsid w:val="003A4DBB"/>
    <w:rsid w:val="003B08DD"/>
    <w:rsid w:val="003B1535"/>
    <w:rsid w:val="003B3B61"/>
    <w:rsid w:val="003B492C"/>
    <w:rsid w:val="003B7059"/>
    <w:rsid w:val="003C1DB5"/>
    <w:rsid w:val="003C1DC7"/>
    <w:rsid w:val="003C3A3A"/>
    <w:rsid w:val="003C64FB"/>
    <w:rsid w:val="003D6664"/>
    <w:rsid w:val="003E3461"/>
    <w:rsid w:val="003E42E5"/>
    <w:rsid w:val="003E6968"/>
    <w:rsid w:val="003F0930"/>
    <w:rsid w:val="003F38BF"/>
    <w:rsid w:val="003F553E"/>
    <w:rsid w:val="00402CC0"/>
    <w:rsid w:val="00406B43"/>
    <w:rsid w:val="00413F8D"/>
    <w:rsid w:val="004152E6"/>
    <w:rsid w:val="00421063"/>
    <w:rsid w:val="0042381C"/>
    <w:rsid w:val="00426390"/>
    <w:rsid w:val="00427AFD"/>
    <w:rsid w:val="00432731"/>
    <w:rsid w:val="0043343A"/>
    <w:rsid w:val="00434FD7"/>
    <w:rsid w:val="00435033"/>
    <w:rsid w:val="004367BC"/>
    <w:rsid w:val="00440503"/>
    <w:rsid w:val="00453F30"/>
    <w:rsid w:val="00455346"/>
    <w:rsid w:val="004557CD"/>
    <w:rsid w:val="00461FE0"/>
    <w:rsid w:val="00466024"/>
    <w:rsid w:val="00470F0B"/>
    <w:rsid w:val="00472749"/>
    <w:rsid w:val="004745E2"/>
    <w:rsid w:val="00486D18"/>
    <w:rsid w:val="0049059B"/>
    <w:rsid w:val="00492D13"/>
    <w:rsid w:val="004A3D6D"/>
    <w:rsid w:val="004A3F8C"/>
    <w:rsid w:val="004A491F"/>
    <w:rsid w:val="004A7AE2"/>
    <w:rsid w:val="004B110B"/>
    <w:rsid w:val="004B37B7"/>
    <w:rsid w:val="004C393E"/>
    <w:rsid w:val="004C440D"/>
    <w:rsid w:val="004C4612"/>
    <w:rsid w:val="004D01A3"/>
    <w:rsid w:val="004D3298"/>
    <w:rsid w:val="004E0E64"/>
    <w:rsid w:val="004E361C"/>
    <w:rsid w:val="004F4E0E"/>
    <w:rsid w:val="004F711C"/>
    <w:rsid w:val="004F76BF"/>
    <w:rsid w:val="005006AA"/>
    <w:rsid w:val="00501C92"/>
    <w:rsid w:val="00501E84"/>
    <w:rsid w:val="00506E43"/>
    <w:rsid w:val="00513EA9"/>
    <w:rsid w:val="00514E03"/>
    <w:rsid w:val="005163C7"/>
    <w:rsid w:val="00517252"/>
    <w:rsid w:val="00524442"/>
    <w:rsid w:val="005301FA"/>
    <w:rsid w:val="00537C28"/>
    <w:rsid w:val="00541616"/>
    <w:rsid w:val="00544446"/>
    <w:rsid w:val="005453A7"/>
    <w:rsid w:val="0055143E"/>
    <w:rsid w:val="005518A1"/>
    <w:rsid w:val="00551C9B"/>
    <w:rsid w:val="00555C30"/>
    <w:rsid w:val="00561140"/>
    <w:rsid w:val="00566582"/>
    <w:rsid w:val="00567CCA"/>
    <w:rsid w:val="00573F85"/>
    <w:rsid w:val="005748D0"/>
    <w:rsid w:val="00580B00"/>
    <w:rsid w:val="00582D72"/>
    <w:rsid w:val="00583590"/>
    <w:rsid w:val="00596D2E"/>
    <w:rsid w:val="005A28AC"/>
    <w:rsid w:val="005A2F01"/>
    <w:rsid w:val="005A5FCC"/>
    <w:rsid w:val="005B3C13"/>
    <w:rsid w:val="005C028B"/>
    <w:rsid w:val="005C02DE"/>
    <w:rsid w:val="005C32E0"/>
    <w:rsid w:val="005C3889"/>
    <w:rsid w:val="005C4112"/>
    <w:rsid w:val="005D35FE"/>
    <w:rsid w:val="005E3835"/>
    <w:rsid w:val="005F5964"/>
    <w:rsid w:val="005F7A76"/>
    <w:rsid w:val="00604477"/>
    <w:rsid w:val="00611C3D"/>
    <w:rsid w:val="00612087"/>
    <w:rsid w:val="00614176"/>
    <w:rsid w:val="00615221"/>
    <w:rsid w:val="00615982"/>
    <w:rsid w:val="0061613D"/>
    <w:rsid w:val="00616D4D"/>
    <w:rsid w:val="006174B9"/>
    <w:rsid w:val="0062068E"/>
    <w:rsid w:val="00620EE9"/>
    <w:rsid w:val="006233C2"/>
    <w:rsid w:val="00623608"/>
    <w:rsid w:val="0062429D"/>
    <w:rsid w:val="00625B66"/>
    <w:rsid w:val="00627E21"/>
    <w:rsid w:val="00631953"/>
    <w:rsid w:val="006363B5"/>
    <w:rsid w:val="0064215B"/>
    <w:rsid w:val="00642A50"/>
    <w:rsid w:val="006433BE"/>
    <w:rsid w:val="006433D2"/>
    <w:rsid w:val="006435B2"/>
    <w:rsid w:val="00644CAF"/>
    <w:rsid w:val="006452F0"/>
    <w:rsid w:val="0064669C"/>
    <w:rsid w:val="00647946"/>
    <w:rsid w:val="00650C23"/>
    <w:rsid w:val="006515F8"/>
    <w:rsid w:val="00655C63"/>
    <w:rsid w:val="0066160B"/>
    <w:rsid w:val="006625B0"/>
    <w:rsid w:val="00663619"/>
    <w:rsid w:val="0066426C"/>
    <w:rsid w:val="0066450D"/>
    <w:rsid w:val="00670A7A"/>
    <w:rsid w:val="006723E4"/>
    <w:rsid w:val="00676544"/>
    <w:rsid w:val="006827BD"/>
    <w:rsid w:val="00690280"/>
    <w:rsid w:val="006930BC"/>
    <w:rsid w:val="00694CD0"/>
    <w:rsid w:val="006A38C3"/>
    <w:rsid w:val="006B13D4"/>
    <w:rsid w:val="006C20C5"/>
    <w:rsid w:val="006C397F"/>
    <w:rsid w:val="006C43AF"/>
    <w:rsid w:val="006E4272"/>
    <w:rsid w:val="006E48AB"/>
    <w:rsid w:val="006E4A7D"/>
    <w:rsid w:val="006F303A"/>
    <w:rsid w:val="006F5A38"/>
    <w:rsid w:val="006F6327"/>
    <w:rsid w:val="00700881"/>
    <w:rsid w:val="00702322"/>
    <w:rsid w:val="007067D3"/>
    <w:rsid w:val="00711BCA"/>
    <w:rsid w:val="00712DC0"/>
    <w:rsid w:val="0071416C"/>
    <w:rsid w:val="0071656B"/>
    <w:rsid w:val="007178D1"/>
    <w:rsid w:val="00717D6C"/>
    <w:rsid w:val="00721B03"/>
    <w:rsid w:val="00722EE2"/>
    <w:rsid w:val="00724051"/>
    <w:rsid w:val="00730EFC"/>
    <w:rsid w:val="00733156"/>
    <w:rsid w:val="00751DD6"/>
    <w:rsid w:val="00752013"/>
    <w:rsid w:val="00752BB2"/>
    <w:rsid w:val="0075437F"/>
    <w:rsid w:val="00757E65"/>
    <w:rsid w:val="00762250"/>
    <w:rsid w:val="00763086"/>
    <w:rsid w:val="007631D6"/>
    <w:rsid w:val="00763E58"/>
    <w:rsid w:val="00764BA6"/>
    <w:rsid w:val="00767556"/>
    <w:rsid w:val="00771834"/>
    <w:rsid w:val="007734F7"/>
    <w:rsid w:val="0077572D"/>
    <w:rsid w:val="007768A1"/>
    <w:rsid w:val="00776C44"/>
    <w:rsid w:val="0077749E"/>
    <w:rsid w:val="00787AD3"/>
    <w:rsid w:val="00790892"/>
    <w:rsid w:val="00797B3F"/>
    <w:rsid w:val="007A1019"/>
    <w:rsid w:val="007A5C04"/>
    <w:rsid w:val="007A64FC"/>
    <w:rsid w:val="007B3E21"/>
    <w:rsid w:val="007C0AC8"/>
    <w:rsid w:val="007C35ED"/>
    <w:rsid w:val="007C4E25"/>
    <w:rsid w:val="007C68AB"/>
    <w:rsid w:val="007D0A36"/>
    <w:rsid w:val="007D1649"/>
    <w:rsid w:val="007D4720"/>
    <w:rsid w:val="007D558D"/>
    <w:rsid w:val="007E0D62"/>
    <w:rsid w:val="007E3255"/>
    <w:rsid w:val="007E6DD3"/>
    <w:rsid w:val="007F225D"/>
    <w:rsid w:val="007F384C"/>
    <w:rsid w:val="00804B43"/>
    <w:rsid w:val="008052F1"/>
    <w:rsid w:val="00805507"/>
    <w:rsid w:val="00815CB2"/>
    <w:rsid w:val="00821B6B"/>
    <w:rsid w:val="008333F9"/>
    <w:rsid w:val="00834F44"/>
    <w:rsid w:val="00836863"/>
    <w:rsid w:val="00845960"/>
    <w:rsid w:val="0085093D"/>
    <w:rsid w:val="00854CC1"/>
    <w:rsid w:val="008614F3"/>
    <w:rsid w:val="00864758"/>
    <w:rsid w:val="008657BB"/>
    <w:rsid w:val="008707CA"/>
    <w:rsid w:val="0087145F"/>
    <w:rsid w:val="008746EC"/>
    <w:rsid w:val="00875EF0"/>
    <w:rsid w:val="00877E6A"/>
    <w:rsid w:val="00886C2A"/>
    <w:rsid w:val="00891AD3"/>
    <w:rsid w:val="00897D84"/>
    <w:rsid w:val="008A10D1"/>
    <w:rsid w:val="008A7A68"/>
    <w:rsid w:val="008B2571"/>
    <w:rsid w:val="008B3E0F"/>
    <w:rsid w:val="008B43AC"/>
    <w:rsid w:val="008C3C93"/>
    <w:rsid w:val="008C549C"/>
    <w:rsid w:val="008D76C9"/>
    <w:rsid w:val="008E3821"/>
    <w:rsid w:val="008E51B8"/>
    <w:rsid w:val="008F068F"/>
    <w:rsid w:val="008F17A8"/>
    <w:rsid w:val="008F2958"/>
    <w:rsid w:val="008F4D38"/>
    <w:rsid w:val="009016D0"/>
    <w:rsid w:val="009047F7"/>
    <w:rsid w:val="009057B8"/>
    <w:rsid w:val="0091142F"/>
    <w:rsid w:val="009123D9"/>
    <w:rsid w:val="00912C7C"/>
    <w:rsid w:val="009228E3"/>
    <w:rsid w:val="00926348"/>
    <w:rsid w:val="00930B63"/>
    <w:rsid w:val="00942F10"/>
    <w:rsid w:val="00945007"/>
    <w:rsid w:val="00946AE9"/>
    <w:rsid w:val="00950599"/>
    <w:rsid w:val="00950C47"/>
    <w:rsid w:val="00953A50"/>
    <w:rsid w:val="00953DC7"/>
    <w:rsid w:val="00957B97"/>
    <w:rsid w:val="00957E75"/>
    <w:rsid w:val="009603D7"/>
    <w:rsid w:val="0096205A"/>
    <w:rsid w:val="009674CC"/>
    <w:rsid w:val="009802CA"/>
    <w:rsid w:val="0098091A"/>
    <w:rsid w:val="009813A8"/>
    <w:rsid w:val="009819A9"/>
    <w:rsid w:val="00983602"/>
    <w:rsid w:val="00984FD1"/>
    <w:rsid w:val="0098516A"/>
    <w:rsid w:val="00986BE0"/>
    <w:rsid w:val="00995D98"/>
    <w:rsid w:val="009975C3"/>
    <w:rsid w:val="009A18FD"/>
    <w:rsid w:val="009A3672"/>
    <w:rsid w:val="009A3E57"/>
    <w:rsid w:val="009A64AD"/>
    <w:rsid w:val="009C2A08"/>
    <w:rsid w:val="009D6C35"/>
    <w:rsid w:val="009D6D73"/>
    <w:rsid w:val="009D7DC4"/>
    <w:rsid w:val="009E1E66"/>
    <w:rsid w:val="009F08E7"/>
    <w:rsid w:val="009F2116"/>
    <w:rsid w:val="009F65BE"/>
    <w:rsid w:val="00A008A6"/>
    <w:rsid w:val="00A04819"/>
    <w:rsid w:val="00A140E7"/>
    <w:rsid w:val="00A1697C"/>
    <w:rsid w:val="00A20A86"/>
    <w:rsid w:val="00A245DF"/>
    <w:rsid w:val="00A31A75"/>
    <w:rsid w:val="00A324BA"/>
    <w:rsid w:val="00A33873"/>
    <w:rsid w:val="00A33C37"/>
    <w:rsid w:val="00A400C6"/>
    <w:rsid w:val="00A41F21"/>
    <w:rsid w:val="00A45985"/>
    <w:rsid w:val="00A55D23"/>
    <w:rsid w:val="00A62D54"/>
    <w:rsid w:val="00A66A37"/>
    <w:rsid w:val="00A67DA4"/>
    <w:rsid w:val="00A70506"/>
    <w:rsid w:val="00A7490D"/>
    <w:rsid w:val="00A7780C"/>
    <w:rsid w:val="00A80B48"/>
    <w:rsid w:val="00A82956"/>
    <w:rsid w:val="00A84D04"/>
    <w:rsid w:val="00A85733"/>
    <w:rsid w:val="00A919CC"/>
    <w:rsid w:val="00A94238"/>
    <w:rsid w:val="00A957F1"/>
    <w:rsid w:val="00AA0489"/>
    <w:rsid w:val="00AA28EA"/>
    <w:rsid w:val="00AB1B78"/>
    <w:rsid w:val="00AB6FB1"/>
    <w:rsid w:val="00AB6FD2"/>
    <w:rsid w:val="00AC2F37"/>
    <w:rsid w:val="00AC6017"/>
    <w:rsid w:val="00AC6AA0"/>
    <w:rsid w:val="00AC7B19"/>
    <w:rsid w:val="00AC7F9D"/>
    <w:rsid w:val="00AD1983"/>
    <w:rsid w:val="00AD232C"/>
    <w:rsid w:val="00AD2816"/>
    <w:rsid w:val="00AD3A5E"/>
    <w:rsid w:val="00AD489C"/>
    <w:rsid w:val="00AE4DA3"/>
    <w:rsid w:val="00AF1CEE"/>
    <w:rsid w:val="00B018DD"/>
    <w:rsid w:val="00B01FCE"/>
    <w:rsid w:val="00B10044"/>
    <w:rsid w:val="00B10EB2"/>
    <w:rsid w:val="00B131F1"/>
    <w:rsid w:val="00B142F9"/>
    <w:rsid w:val="00B213D9"/>
    <w:rsid w:val="00B2305D"/>
    <w:rsid w:val="00B24789"/>
    <w:rsid w:val="00B25CEF"/>
    <w:rsid w:val="00B26318"/>
    <w:rsid w:val="00B35BB5"/>
    <w:rsid w:val="00B36399"/>
    <w:rsid w:val="00B37A30"/>
    <w:rsid w:val="00B4679A"/>
    <w:rsid w:val="00B47DDE"/>
    <w:rsid w:val="00B51F3E"/>
    <w:rsid w:val="00B527FD"/>
    <w:rsid w:val="00B54115"/>
    <w:rsid w:val="00B57F06"/>
    <w:rsid w:val="00B67FA3"/>
    <w:rsid w:val="00B7340D"/>
    <w:rsid w:val="00B7416A"/>
    <w:rsid w:val="00B754B5"/>
    <w:rsid w:val="00B764E4"/>
    <w:rsid w:val="00B8499F"/>
    <w:rsid w:val="00B86F73"/>
    <w:rsid w:val="00B91464"/>
    <w:rsid w:val="00B91DA4"/>
    <w:rsid w:val="00B924F7"/>
    <w:rsid w:val="00B9502F"/>
    <w:rsid w:val="00B95C99"/>
    <w:rsid w:val="00BA1308"/>
    <w:rsid w:val="00BA1747"/>
    <w:rsid w:val="00BA2D5F"/>
    <w:rsid w:val="00BA3FC8"/>
    <w:rsid w:val="00BA7815"/>
    <w:rsid w:val="00BA7C70"/>
    <w:rsid w:val="00BB2DFF"/>
    <w:rsid w:val="00BB39A6"/>
    <w:rsid w:val="00BB46D7"/>
    <w:rsid w:val="00BC32F7"/>
    <w:rsid w:val="00BC4959"/>
    <w:rsid w:val="00BD15D5"/>
    <w:rsid w:val="00BD38F0"/>
    <w:rsid w:val="00BD707C"/>
    <w:rsid w:val="00BE22F8"/>
    <w:rsid w:val="00BE3FBF"/>
    <w:rsid w:val="00BE6717"/>
    <w:rsid w:val="00BF780D"/>
    <w:rsid w:val="00C01CF2"/>
    <w:rsid w:val="00C033E9"/>
    <w:rsid w:val="00C03529"/>
    <w:rsid w:val="00C040FA"/>
    <w:rsid w:val="00C0785B"/>
    <w:rsid w:val="00C111A8"/>
    <w:rsid w:val="00C21906"/>
    <w:rsid w:val="00C21C57"/>
    <w:rsid w:val="00C26C6A"/>
    <w:rsid w:val="00C26D22"/>
    <w:rsid w:val="00C35131"/>
    <w:rsid w:val="00C5226B"/>
    <w:rsid w:val="00C537F8"/>
    <w:rsid w:val="00C54801"/>
    <w:rsid w:val="00C56226"/>
    <w:rsid w:val="00C677D4"/>
    <w:rsid w:val="00C737EF"/>
    <w:rsid w:val="00C801BE"/>
    <w:rsid w:val="00C806EF"/>
    <w:rsid w:val="00C80E60"/>
    <w:rsid w:val="00C83F51"/>
    <w:rsid w:val="00C92922"/>
    <w:rsid w:val="00C92F7F"/>
    <w:rsid w:val="00CA52E4"/>
    <w:rsid w:val="00CA5414"/>
    <w:rsid w:val="00CB0D39"/>
    <w:rsid w:val="00CB0E08"/>
    <w:rsid w:val="00CB22CF"/>
    <w:rsid w:val="00CB238F"/>
    <w:rsid w:val="00CB2A59"/>
    <w:rsid w:val="00CB4DA1"/>
    <w:rsid w:val="00CB52FB"/>
    <w:rsid w:val="00CC255F"/>
    <w:rsid w:val="00CD2473"/>
    <w:rsid w:val="00CE03B4"/>
    <w:rsid w:val="00CE1233"/>
    <w:rsid w:val="00CE7C2F"/>
    <w:rsid w:val="00CF0A50"/>
    <w:rsid w:val="00CF0C0C"/>
    <w:rsid w:val="00CF5AC5"/>
    <w:rsid w:val="00D0217B"/>
    <w:rsid w:val="00D029C5"/>
    <w:rsid w:val="00D03486"/>
    <w:rsid w:val="00D03BD0"/>
    <w:rsid w:val="00D058EB"/>
    <w:rsid w:val="00D10B53"/>
    <w:rsid w:val="00D158AF"/>
    <w:rsid w:val="00D16724"/>
    <w:rsid w:val="00D2248D"/>
    <w:rsid w:val="00D260FE"/>
    <w:rsid w:val="00D264C0"/>
    <w:rsid w:val="00D27425"/>
    <w:rsid w:val="00D366A4"/>
    <w:rsid w:val="00D3697B"/>
    <w:rsid w:val="00D406B0"/>
    <w:rsid w:val="00D44DFD"/>
    <w:rsid w:val="00D6046C"/>
    <w:rsid w:val="00D64583"/>
    <w:rsid w:val="00D75A56"/>
    <w:rsid w:val="00D80D0E"/>
    <w:rsid w:val="00D81F64"/>
    <w:rsid w:val="00D829DF"/>
    <w:rsid w:val="00D851DA"/>
    <w:rsid w:val="00D862CB"/>
    <w:rsid w:val="00D872AC"/>
    <w:rsid w:val="00D9017E"/>
    <w:rsid w:val="00D95838"/>
    <w:rsid w:val="00DA0BD2"/>
    <w:rsid w:val="00DA250D"/>
    <w:rsid w:val="00DA585D"/>
    <w:rsid w:val="00DA6556"/>
    <w:rsid w:val="00DA7E20"/>
    <w:rsid w:val="00DB00B6"/>
    <w:rsid w:val="00DB1462"/>
    <w:rsid w:val="00DB24BE"/>
    <w:rsid w:val="00DB37E0"/>
    <w:rsid w:val="00DB6042"/>
    <w:rsid w:val="00DB78B3"/>
    <w:rsid w:val="00DC16D3"/>
    <w:rsid w:val="00DC1D59"/>
    <w:rsid w:val="00DC463F"/>
    <w:rsid w:val="00DC4647"/>
    <w:rsid w:val="00DC4A14"/>
    <w:rsid w:val="00DD0A49"/>
    <w:rsid w:val="00DD0B61"/>
    <w:rsid w:val="00DD2080"/>
    <w:rsid w:val="00DE280A"/>
    <w:rsid w:val="00DE54BB"/>
    <w:rsid w:val="00DE6A44"/>
    <w:rsid w:val="00DE6C3B"/>
    <w:rsid w:val="00DF34D6"/>
    <w:rsid w:val="00DF5856"/>
    <w:rsid w:val="00DF6424"/>
    <w:rsid w:val="00E0512E"/>
    <w:rsid w:val="00E05967"/>
    <w:rsid w:val="00E05F80"/>
    <w:rsid w:val="00E12D1D"/>
    <w:rsid w:val="00E13076"/>
    <w:rsid w:val="00E132C0"/>
    <w:rsid w:val="00E14CBE"/>
    <w:rsid w:val="00E16FA9"/>
    <w:rsid w:val="00E23626"/>
    <w:rsid w:val="00E2594A"/>
    <w:rsid w:val="00E26414"/>
    <w:rsid w:val="00E34974"/>
    <w:rsid w:val="00E4191E"/>
    <w:rsid w:val="00E43CB1"/>
    <w:rsid w:val="00E51AA4"/>
    <w:rsid w:val="00E55434"/>
    <w:rsid w:val="00E5552E"/>
    <w:rsid w:val="00E5655A"/>
    <w:rsid w:val="00E57F5A"/>
    <w:rsid w:val="00E60FAF"/>
    <w:rsid w:val="00E610A1"/>
    <w:rsid w:val="00E71E37"/>
    <w:rsid w:val="00E748E8"/>
    <w:rsid w:val="00E7559A"/>
    <w:rsid w:val="00E75936"/>
    <w:rsid w:val="00E80A29"/>
    <w:rsid w:val="00E813A2"/>
    <w:rsid w:val="00E83866"/>
    <w:rsid w:val="00E83CDC"/>
    <w:rsid w:val="00E83D61"/>
    <w:rsid w:val="00E84594"/>
    <w:rsid w:val="00E84ACC"/>
    <w:rsid w:val="00E87474"/>
    <w:rsid w:val="00E92DD5"/>
    <w:rsid w:val="00E94E79"/>
    <w:rsid w:val="00EA0533"/>
    <w:rsid w:val="00EB19A9"/>
    <w:rsid w:val="00EC4524"/>
    <w:rsid w:val="00EC4D80"/>
    <w:rsid w:val="00EC7D22"/>
    <w:rsid w:val="00ED0527"/>
    <w:rsid w:val="00ED1491"/>
    <w:rsid w:val="00ED1796"/>
    <w:rsid w:val="00ED339D"/>
    <w:rsid w:val="00ED6589"/>
    <w:rsid w:val="00EE5C6D"/>
    <w:rsid w:val="00EF0586"/>
    <w:rsid w:val="00EF096F"/>
    <w:rsid w:val="00EF298A"/>
    <w:rsid w:val="00EF34A9"/>
    <w:rsid w:val="00EF3582"/>
    <w:rsid w:val="00F10394"/>
    <w:rsid w:val="00F115B1"/>
    <w:rsid w:val="00F1190B"/>
    <w:rsid w:val="00F17814"/>
    <w:rsid w:val="00F17BCB"/>
    <w:rsid w:val="00F17FB4"/>
    <w:rsid w:val="00F22D90"/>
    <w:rsid w:val="00F3069C"/>
    <w:rsid w:val="00F317A9"/>
    <w:rsid w:val="00F33ABA"/>
    <w:rsid w:val="00F412D8"/>
    <w:rsid w:val="00F420CA"/>
    <w:rsid w:val="00F432C3"/>
    <w:rsid w:val="00F43711"/>
    <w:rsid w:val="00F6054D"/>
    <w:rsid w:val="00F6109E"/>
    <w:rsid w:val="00F61E61"/>
    <w:rsid w:val="00F7233E"/>
    <w:rsid w:val="00F72B48"/>
    <w:rsid w:val="00F755AF"/>
    <w:rsid w:val="00F83B67"/>
    <w:rsid w:val="00F84D49"/>
    <w:rsid w:val="00F876D6"/>
    <w:rsid w:val="00F91125"/>
    <w:rsid w:val="00F920AC"/>
    <w:rsid w:val="00F93668"/>
    <w:rsid w:val="00F93EAE"/>
    <w:rsid w:val="00FB00E0"/>
    <w:rsid w:val="00FB2AF8"/>
    <w:rsid w:val="00FB62F5"/>
    <w:rsid w:val="00FC64B8"/>
    <w:rsid w:val="00FD0C52"/>
    <w:rsid w:val="00FD2128"/>
    <w:rsid w:val="00FD3935"/>
    <w:rsid w:val="00FD4EC0"/>
    <w:rsid w:val="00FD5A7B"/>
    <w:rsid w:val="00FD74A5"/>
    <w:rsid w:val="00FF51D8"/>
    <w:rsid w:val="00FF5FEF"/>
    <w:rsid w:val="0116312F"/>
    <w:rsid w:val="01AC5842"/>
    <w:rsid w:val="02753E85"/>
    <w:rsid w:val="028B36A9"/>
    <w:rsid w:val="02D05560"/>
    <w:rsid w:val="06257970"/>
    <w:rsid w:val="087921F6"/>
    <w:rsid w:val="089E3A0A"/>
    <w:rsid w:val="092B1742"/>
    <w:rsid w:val="09C13E54"/>
    <w:rsid w:val="0ADA51CD"/>
    <w:rsid w:val="0FFE195E"/>
    <w:rsid w:val="11A402E3"/>
    <w:rsid w:val="12D544CC"/>
    <w:rsid w:val="158A77F0"/>
    <w:rsid w:val="168406E3"/>
    <w:rsid w:val="17604CAC"/>
    <w:rsid w:val="1AF851FC"/>
    <w:rsid w:val="1B1E2EB4"/>
    <w:rsid w:val="1BA809D0"/>
    <w:rsid w:val="1C1222ED"/>
    <w:rsid w:val="1CE974F2"/>
    <w:rsid w:val="1E8C6387"/>
    <w:rsid w:val="1EBA1146"/>
    <w:rsid w:val="259A582D"/>
    <w:rsid w:val="25B52667"/>
    <w:rsid w:val="274A6DDF"/>
    <w:rsid w:val="28C50E13"/>
    <w:rsid w:val="294066EC"/>
    <w:rsid w:val="298A3E0B"/>
    <w:rsid w:val="2A094D30"/>
    <w:rsid w:val="2B942D1F"/>
    <w:rsid w:val="2C047EA4"/>
    <w:rsid w:val="2C4464F3"/>
    <w:rsid w:val="2DA51213"/>
    <w:rsid w:val="2E293BF2"/>
    <w:rsid w:val="2F01691D"/>
    <w:rsid w:val="2F544C9F"/>
    <w:rsid w:val="2F6D5D61"/>
    <w:rsid w:val="2F882B9B"/>
    <w:rsid w:val="31391566"/>
    <w:rsid w:val="31682C84"/>
    <w:rsid w:val="317B29B7"/>
    <w:rsid w:val="332E3A59"/>
    <w:rsid w:val="389C3213"/>
    <w:rsid w:val="38CA5FD2"/>
    <w:rsid w:val="3A0472C2"/>
    <w:rsid w:val="3B516536"/>
    <w:rsid w:val="4B1B26BD"/>
    <w:rsid w:val="4B1B446B"/>
    <w:rsid w:val="4BB569ED"/>
    <w:rsid w:val="4BCB5E91"/>
    <w:rsid w:val="4BE56F53"/>
    <w:rsid w:val="4ED908C5"/>
    <w:rsid w:val="4F196F13"/>
    <w:rsid w:val="503C735D"/>
    <w:rsid w:val="5244074B"/>
    <w:rsid w:val="527B23BF"/>
    <w:rsid w:val="53894668"/>
    <w:rsid w:val="540B1D28"/>
    <w:rsid w:val="56794E67"/>
    <w:rsid w:val="58005114"/>
    <w:rsid w:val="5A1924BD"/>
    <w:rsid w:val="5AD54636"/>
    <w:rsid w:val="5AEB5C08"/>
    <w:rsid w:val="5B61411C"/>
    <w:rsid w:val="5BB0395B"/>
    <w:rsid w:val="5CAE3391"/>
    <w:rsid w:val="5D9A56C3"/>
    <w:rsid w:val="5FBA204D"/>
    <w:rsid w:val="6054424F"/>
    <w:rsid w:val="60844B35"/>
    <w:rsid w:val="61C176C2"/>
    <w:rsid w:val="623460E6"/>
    <w:rsid w:val="62742987"/>
    <w:rsid w:val="62EA0E9B"/>
    <w:rsid w:val="63310878"/>
    <w:rsid w:val="64AD37F1"/>
    <w:rsid w:val="65670581"/>
    <w:rsid w:val="67D30150"/>
    <w:rsid w:val="6C021003"/>
    <w:rsid w:val="6C103720"/>
    <w:rsid w:val="6CA1081C"/>
    <w:rsid w:val="6CFC1EF7"/>
    <w:rsid w:val="6D463172"/>
    <w:rsid w:val="6D4A2C62"/>
    <w:rsid w:val="6E0077C5"/>
    <w:rsid w:val="6ED2389B"/>
    <w:rsid w:val="70BD199D"/>
    <w:rsid w:val="74324450"/>
    <w:rsid w:val="74D6302D"/>
    <w:rsid w:val="764741E2"/>
    <w:rsid w:val="769136B0"/>
    <w:rsid w:val="76A333E3"/>
    <w:rsid w:val="77422BFC"/>
    <w:rsid w:val="77BD2282"/>
    <w:rsid w:val="79B31B8F"/>
    <w:rsid w:val="7AE83ABA"/>
    <w:rsid w:val="7C176405"/>
    <w:rsid w:val="7C2D5C29"/>
    <w:rsid w:val="7C7D6734"/>
    <w:rsid w:val="7D676F18"/>
    <w:rsid w:val="7E6E2528"/>
    <w:rsid w:val="7FDB3B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E3500"/>
  <w15:docId w15:val="{61737166-1DDD-463F-9550-D60785F8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Pr>
      <w:sz w:val="21"/>
      <w:szCs w:val="21"/>
    </w:rPr>
  </w:style>
  <w:style w:type="paragraph" w:customStyle="1" w:styleId="Default">
    <w:name w:val="Default"/>
    <w:pPr>
      <w:widowControl w:val="0"/>
      <w:autoSpaceDE w:val="0"/>
      <w:autoSpaceDN w:val="0"/>
      <w:adjustRightInd w:val="0"/>
    </w:pPr>
    <w:rPr>
      <w:rFonts w:ascii="宋体" w:hAnsiTheme="minorHAnsi" w:cs="宋体"/>
      <w:color w:val="000000"/>
      <w:sz w:val="24"/>
      <w:szCs w:val="24"/>
    </w:rPr>
  </w:style>
  <w:style w:type="character" w:customStyle="1" w:styleId="Char2">
    <w:name w:val="页眉 Char"/>
    <w:basedOn w:val="a0"/>
    <w:link w:val="a6"/>
    <w:uiPriority w:val="99"/>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paragraph" w:customStyle="1" w:styleId="KWBodytext">
    <w:name w:val="K&amp;W Body text"/>
    <w:basedOn w:val="a"/>
    <w:pPr>
      <w:widowControl/>
      <w:spacing w:after="280" w:line="240" w:lineRule="atLeast"/>
    </w:pPr>
    <w:rPr>
      <w:rFonts w:ascii="Arial" w:eastAsia="楷体_GB2312" w:hAnsi="Arial"/>
      <w:kern w:val="0"/>
      <w:sz w:val="20"/>
      <w:lang w:eastAsia="en-US"/>
    </w:rPr>
  </w:style>
  <w:style w:type="character" w:customStyle="1" w:styleId="Char0">
    <w:name w:val="批注框文本 Char"/>
    <w:basedOn w:val="a0"/>
    <w:link w:val="a4"/>
    <w:uiPriority w:val="99"/>
    <w:semiHidden/>
    <w:rPr>
      <w:rFonts w:ascii="Times New Roman" w:eastAsia="宋体" w:hAnsi="Times New Roman" w:cs="Times New Roman"/>
      <w:sz w:val="18"/>
      <w:szCs w:val="18"/>
    </w:rPr>
  </w:style>
  <w:style w:type="character" w:customStyle="1" w:styleId="Char">
    <w:name w:val="批注文字 Char"/>
    <w:basedOn w:val="a0"/>
    <w:link w:val="a3"/>
    <w:uiPriority w:val="99"/>
    <w:semiHidden/>
    <w:rPr>
      <w:rFonts w:ascii="Times New Roman" w:eastAsia="宋体" w:hAnsi="Times New Roman" w:cs="Times New Roman"/>
      <w:szCs w:val="20"/>
    </w:rPr>
  </w:style>
  <w:style w:type="character" w:customStyle="1" w:styleId="Char3">
    <w:name w:val="批注主题 Char"/>
    <w:basedOn w:val="Char"/>
    <w:link w:val="a7"/>
    <w:uiPriority w:val="99"/>
    <w:semiHidden/>
    <w:qFormat/>
    <w:rPr>
      <w:rFonts w:ascii="Times New Roman" w:eastAsia="宋体" w:hAnsi="Times New Roman" w:cs="Times New Roman"/>
      <w:b/>
      <w:bCs/>
      <w:szCs w:val="20"/>
    </w:rPr>
  </w:style>
  <w:style w:type="paragraph" w:customStyle="1" w:styleId="1">
    <w:name w:val="修订1"/>
    <w:hidden/>
    <w:uiPriority w:val="99"/>
    <w:semiHidden/>
    <w:qFormat/>
    <w:rPr>
      <w:kern w:val="2"/>
      <w:sz w:val="21"/>
    </w:rPr>
  </w:style>
  <w:style w:type="paragraph" w:styleId="aa">
    <w:name w:val="List Paragraph"/>
    <w:basedOn w:val="a"/>
    <w:uiPriority w:val="34"/>
    <w:qFormat/>
    <w:pPr>
      <w:ind w:firstLineChars="200" w:firstLine="420"/>
    </w:pPr>
  </w:style>
  <w:style w:type="paragraph" w:customStyle="1" w:styleId="10">
    <w:name w:val="列出段落1"/>
    <w:basedOn w:val="a"/>
    <w:uiPriority w:val="34"/>
    <w:qFormat/>
    <w:pPr>
      <w:ind w:firstLineChars="200" w:firstLine="420"/>
    </w:pPr>
  </w:style>
  <w:style w:type="table" w:customStyle="1" w:styleId="11">
    <w:name w:val="网格型1"/>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next w:val="a8"/>
    <w:uiPriority w:val="59"/>
    <w:unhideWhenUsed/>
    <w:rsid w:val="00CB52FB"/>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8B4433-718D-4D70-B5FC-C0436E7B7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7</Pages>
  <Words>791</Words>
  <Characters>4511</Characters>
  <Application>Microsoft Office Word</Application>
  <DocSecurity>0</DocSecurity>
  <Lines>37</Lines>
  <Paragraphs>10</Paragraphs>
  <ScaleCrop>false</ScaleCrop>
  <Company>Queen</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胡子岚</dc:creator>
  <cp:lastModifiedBy>Administrator</cp:lastModifiedBy>
  <cp:revision>268</cp:revision>
  <cp:lastPrinted>2019-04-22T08:28:00Z</cp:lastPrinted>
  <dcterms:created xsi:type="dcterms:W3CDTF">2018-08-03T07:49:00Z</dcterms:created>
  <dcterms:modified xsi:type="dcterms:W3CDTF">2023-03-14T13:15:00Z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2C88381E7EE6410F9A59CE0575CBF174</vt:lpwstr>
  </property>
</Properties>
</file>